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C4" w:rsidRPr="006F1CCE" w:rsidRDefault="002865C4" w:rsidP="006F1CC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F1CCE">
        <w:rPr>
          <w:rFonts w:ascii="Times New Roman" w:hAnsi="Times New Roman" w:cs="Times New Roman"/>
          <w:b/>
          <w:sz w:val="32"/>
          <w:szCs w:val="32"/>
        </w:rPr>
        <w:t>Социальное партнерство как важнейший фактор повышения качества профессионального образования</w:t>
      </w:r>
    </w:p>
    <w:p w:rsidR="002865C4" w:rsidRPr="002865C4" w:rsidRDefault="002865C4" w:rsidP="002865C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65C4">
        <w:rPr>
          <w:rFonts w:ascii="Times New Roman" w:hAnsi="Times New Roman" w:cs="Times New Roman"/>
          <w:i/>
          <w:sz w:val="24"/>
          <w:szCs w:val="24"/>
        </w:rPr>
        <w:t>Уласик</w:t>
      </w:r>
      <w:proofErr w:type="spellEnd"/>
      <w:r w:rsidRPr="002865C4">
        <w:rPr>
          <w:rFonts w:ascii="Times New Roman" w:hAnsi="Times New Roman" w:cs="Times New Roman"/>
          <w:i/>
          <w:sz w:val="24"/>
          <w:szCs w:val="24"/>
        </w:rPr>
        <w:t xml:space="preserve"> М.Г.</w:t>
      </w:r>
      <w:r w:rsidR="00192242">
        <w:rPr>
          <w:rFonts w:ascii="Times New Roman" w:hAnsi="Times New Roman" w:cs="Times New Roman"/>
          <w:i/>
          <w:sz w:val="24"/>
          <w:szCs w:val="24"/>
        </w:rPr>
        <w:t>,</w:t>
      </w:r>
      <w:bookmarkStart w:id="0" w:name="_GoBack"/>
      <w:bookmarkEnd w:id="0"/>
    </w:p>
    <w:p w:rsidR="002865C4" w:rsidRPr="002865C4" w:rsidRDefault="002865C4" w:rsidP="002865C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65C4">
        <w:rPr>
          <w:rFonts w:ascii="Times New Roman" w:hAnsi="Times New Roman" w:cs="Times New Roman"/>
          <w:i/>
          <w:sz w:val="24"/>
          <w:szCs w:val="24"/>
        </w:rPr>
        <w:t xml:space="preserve">преподаватель ОГБПОУ «САТК им. </w:t>
      </w:r>
      <w:proofErr w:type="spellStart"/>
      <w:r w:rsidRPr="002865C4">
        <w:rPr>
          <w:rFonts w:ascii="Times New Roman" w:hAnsi="Times New Roman" w:cs="Times New Roman"/>
          <w:i/>
          <w:sz w:val="24"/>
          <w:szCs w:val="24"/>
        </w:rPr>
        <w:t>Е.Г.Трубицына</w:t>
      </w:r>
      <w:proofErr w:type="spellEnd"/>
      <w:r w:rsidRPr="002865C4">
        <w:rPr>
          <w:rFonts w:ascii="Times New Roman" w:hAnsi="Times New Roman" w:cs="Times New Roman"/>
          <w:i/>
          <w:sz w:val="24"/>
          <w:szCs w:val="24"/>
        </w:rPr>
        <w:t>»</w:t>
      </w:r>
    </w:p>
    <w:p w:rsidR="002865C4" w:rsidRPr="002865C4" w:rsidRDefault="002865C4" w:rsidP="002865C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Социальное партнерство является мощным средством повышения эффективности профессионального образования и обучения, обеспечивая связь образовательных услуг с экономической жизнью и сферой труда и необходимый баланс спроса и предложения квалификаций, умений и компетенций на рынке труда.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Вначале мне хотелось бы немного остановиться на организации социального партнерства в некоторых странах, которые являются в этом процессе передовыми. Это Германия, Финляндия, Нидерланды.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В странах Евросоюза активное становление системы социального партнерства в сфере профессионального образования началось еще с середины 1950-х годов. 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Эксперты Международной организации труда определяют суть социального партнерства как «механизм, посредством которого предприниматели, представители трудящихся и правительства разрабатывают комплекс согласованных многосторонних действий для решения всех важнейших вопросов экономической и социальной политики в национальном масштабе путем поиска компромиссов».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Социальное партнерство выступает как современный способ построения взаимовыгодного сотрудничества образовательного учреждения с окружающим социумом, создания внутреннего механизма его адекватной реакции на изменение местных и региональных рынков труда и образовательных услуг.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Для привлечения работодателей к социальному диалогу в сфере профессионального образования и обучения государство, в конечном счете, несущее за него ответственность, использует таким механизмы, как: </w:t>
      </w:r>
    </w:p>
    <w:p w:rsidR="002865C4" w:rsidRPr="002865C4" w:rsidRDefault="002865C4" w:rsidP="002865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государственные субсидии работодателям, создающим дополнительные учебные места для производственного обучения и обучения на рабочем месте;</w:t>
      </w:r>
    </w:p>
    <w:p w:rsidR="002865C4" w:rsidRPr="002865C4" w:rsidRDefault="002865C4" w:rsidP="002865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создание в рамках коллективных договоров учебных фондов, активы которых формируются либо из налога на фонд заработной платы, либо за счет государственных дотаций;</w:t>
      </w:r>
    </w:p>
    <w:p w:rsidR="002865C4" w:rsidRPr="002865C4" w:rsidRDefault="002865C4" w:rsidP="002865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государственные дотации на обучение на рабочем месте;</w:t>
      </w:r>
    </w:p>
    <w:p w:rsidR="002865C4" w:rsidRPr="002865C4" w:rsidRDefault="002865C4" w:rsidP="002865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налоговые льготы предприятиям и т.д.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Кроме того, в большинстве стран ЕС по инициативе правительств созданы специальные некоммерческие организации, в том числе общенациональные, которые включают в себя представителей работодателей, государства и работников и занимаются регулированием вопросов профессионального образования в интересах всех социальных партнеров. Кроме них активную роль в социальном партнерстве в сфере образования играют союзы работодателей, профсоюзы, ассоциации самих учреждений НПО, СПО и другие некоммерческие организации разного уровня, начиная от уровня ЕС в целом и заканчивая отраслями и муниципалитетами.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lastRenderedPageBreak/>
        <w:t>   Концепция долгосрочного социально-экономического развития РФ на период 2008-2020 годы обозначила роль человеческого капитала как основы экономического развития России, и определила ключевые приоритеты деятельности государства, связанные с инвестициями в человека и необходимость поиска таких решений, которые бы обеспечили эффективность этих инвестиций. В этом контексте одним из ключевых направлений повышения качества профессионального образования названо социальное партнерство.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Сложившаяся в современных условиях ситуация в рамках подготовки квалифицированных рабочих кадров и специалистов среднего звена одинаково сложна, как для предприятий, испытывающих серьезный кадровый голод, так и для профессиональных образовательных учреждений, которые при недостаточном финансировании и морально, и физически устаревшей материально-производственной базе должны готовить кадры в соответствии с требованиями современных производств. Особенно данная ситуация сказывается на подготовке специалистов для производственных предприятий машиностроительной, автомобильной, химической отраслей, энергетики.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Большинство работодателей предпочитают брать претендентов с опытом работы в требуемой сфере, считая, что выпускники системы НПО, СПО не имеют необходимых знаний и навыков. Опросы работодателей показывают, что они оценивают уровень подготовки выпускников училищ и колледжей как достаточно высокий всего в 8,3% случаев и считают, что около половины выпускников (48,6 %) сразу же нуждаются в повышении квалификации.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 xml:space="preserve">Если вдуматься в ситуацию в комплексе, нетрудно обнаружить, что потребности и интересы указанных сторон отнюдь не являются такими уж </w:t>
      </w:r>
      <w:proofErr w:type="spellStart"/>
      <w:r w:rsidRPr="002865C4">
        <w:rPr>
          <w:rFonts w:ascii="Times New Roman" w:hAnsi="Times New Roman" w:cs="Times New Roman"/>
          <w:sz w:val="24"/>
          <w:szCs w:val="24"/>
        </w:rPr>
        <w:t>нестыкующимися</w:t>
      </w:r>
      <w:proofErr w:type="spellEnd"/>
      <w:r w:rsidRPr="002865C4">
        <w:rPr>
          <w:rFonts w:ascii="Times New Roman" w:hAnsi="Times New Roman" w:cs="Times New Roman"/>
          <w:sz w:val="24"/>
          <w:szCs w:val="24"/>
        </w:rPr>
        <w:t>. С точки зрения западной теории и практики это кажется парадоксальным, но в России в настоящее время наиболее активной побуждающей к социальному партнерству стороной являются сами учреждения НПО, СПО. Они постепенно начали понимать, что в условиях общероссийского демографического кризиса и растущей конкуренции для самосохранения недостаточно просто функционировать. Нужно работать на результат, т. е. становиться привлекательными для учащихся, потенциальных работодателей.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В сложившейся российской практике в качестве социальных партнеров учреждений НПО и СПО обычно выступают отдельные коммерческие организации.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Влияние работодателей на образовательный процесс затруднено и тем, что в большинстве случаев запросы работодателей формируются в виде конкретных требований, специфичных для каждой организации, не имеют четкой формулировки и сводятся к уровню образования, возрасту и опыту практической работы предполагаемых специалистов. Работодатели не всегда могут достаточно четко сформулировать свои запросы к профессиональной компетенции работников, в том числе выпускников образовательных учреждений.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Становится ясно, что на уровне отдельных организаций и предприятий бизнес-структуры в принципе не могут оказывать существенного влияния на систему НПО, СПО, а тем более на повышение ее рыночной эффективности. Не разработана система налогообложения, стимулирующая повышение профессионализма кадров, вложения организациями финансовых и материальных средств в развитие системы профессионального образования. Для сравнения, в США и Германии разрешенные вычеты по спонсорским затратам составляют 5 %, в Люксембурге и Испании – 10 %, в странах Центральной и Восточной Европы – 10 % и выше.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lastRenderedPageBreak/>
        <w:t>Однако и в России существует достаточно много примеров успешного социального партнерства. Особенно впечатляющие результаты достигнуты в Санкт-Петербурге, причем по самым различным направлениям образования.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Там реализуются следующие основные формы социального партнерства между производственными и образовательными организациями: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участие в повышении качества образовательных услуг и их оценке;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участие в разработке содержания образовательных программ, в том числе, специализаций;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 w:rsidRPr="002865C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865C4">
        <w:rPr>
          <w:rFonts w:ascii="Times New Roman" w:hAnsi="Times New Roman" w:cs="Times New Roman"/>
          <w:sz w:val="24"/>
          <w:szCs w:val="24"/>
        </w:rPr>
        <w:t xml:space="preserve"> работе;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оказание социальной помощи сиротам, малообеспеченным студентам и обучающимся из многодетных семей;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привлечение специалистов базового предприятия к проведению занятий по предметам специальных дисциплин, курсового и дипломного проектирования;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образовательного учреждения;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предоставление материально-технической базы предприятий для лабораторных и практических занятий студентов колледжа;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создание отраслевого учебного полигона;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предоставление мест для проведения практики студентов;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формирование института наставничества;</w:t>
      </w: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проведение культурно-массовых и спортивных мероприятий;</w:t>
      </w:r>
    </w:p>
    <w:p w:rsid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- стажировки работников колледжа на предприятии.</w:t>
      </w:r>
    </w:p>
    <w:p w:rsid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5C4" w:rsidRPr="002865C4" w:rsidRDefault="002865C4" w:rsidP="002865C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65C4">
          <w:rPr>
            <w:rStyle w:val="a6"/>
            <w:rFonts w:ascii="Times New Roman" w:hAnsi="Times New Roman" w:cs="Times New Roman"/>
            <w:sz w:val="24"/>
            <w:szCs w:val="24"/>
          </w:rPr>
          <w:t>Портал поддержки подготовки и повышения квалификации преподавателей Среднего профессионального образования (СПО)</w:t>
        </w:r>
        <w:r w:rsidRPr="002865C4">
          <w:rPr>
            <w:rStyle w:val="a6"/>
            <w:rFonts w:ascii="Times New Roman" w:hAnsi="Times New Roman" w:cs="Times New Roman"/>
            <w:sz w:val="24"/>
            <w:szCs w:val="24"/>
          </w:rPr>
          <w:drawing>
            <wp:anchor distT="0" distB="0" distL="0" distR="180340" simplePos="0" relativeHeight="251659264" behindDoc="0" locked="0" layoutInCell="1" allowOverlap="1" wp14:anchorId="1B1BD99A" wp14:editId="1677AF02">
              <wp:simplePos x="0" y="0"/>
              <wp:positionH relativeFrom="column">
                <wp:posOffset>-3810</wp:posOffset>
              </wp:positionH>
              <wp:positionV relativeFrom="paragraph">
                <wp:posOffset>3810</wp:posOffset>
              </wp:positionV>
              <wp:extent cx="1533600" cy="1533600"/>
              <wp:effectExtent l="0" t="0" r="9525" b="9525"/>
              <wp:wrapSquare wrapText="right"/>
              <wp:docPr id="2" name="Рисунок 2" descr="http://spspo.ru/images/gerb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pspo.ru/images/gerb1.gif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6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865C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</w:hyperlink>
      <w:r w:rsidRPr="002865C4">
        <w:rPr>
          <w:rFonts w:ascii="Times New Roman" w:hAnsi="Times New Roman" w:cs="Times New Roman"/>
          <w:sz w:val="24"/>
          <w:szCs w:val="24"/>
        </w:rPr>
        <w:t xml:space="preserve"> Все по проблемам Среднего профессионального образования: организационно-управленческие аспекты СПО, актуальные проблемы системы среднего профессионального образования, проблемы финансирования образовательных программ СПО, труды прошедших конференций, выставок, симпозиумов и </w:t>
      </w:r>
      <w:proofErr w:type="gramStart"/>
      <w:r w:rsidRPr="002865C4">
        <w:rPr>
          <w:rFonts w:ascii="Times New Roman" w:hAnsi="Times New Roman" w:cs="Times New Roman"/>
          <w:sz w:val="24"/>
          <w:szCs w:val="24"/>
        </w:rPr>
        <w:t>семинаров</w:t>
      </w:r>
      <w:proofErr w:type="gramEnd"/>
      <w:r w:rsidRPr="002865C4">
        <w:rPr>
          <w:rFonts w:ascii="Times New Roman" w:hAnsi="Times New Roman" w:cs="Times New Roman"/>
          <w:sz w:val="24"/>
          <w:szCs w:val="24"/>
        </w:rPr>
        <w:t xml:space="preserve"> посвященных проблемам СПО, учебники, методические пособия и рекомендации, информатизация СПО, организационно-управленческие аспекты СПО и многое другое.</w:t>
      </w:r>
    </w:p>
    <w:sectPr w:rsidR="002865C4" w:rsidRPr="0028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B6BF2"/>
    <w:multiLevelType w:val="multilevel"/>
    <w:tmpl w:val="EE5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C4"/>
    <w:rsid w:val="00192242"/>
    <w:rsid w:val="002865C4"/>
    <w:rsid w:val="00316513"/>
    <w:rsid w:val="006F1CCE"/>
    <w:rsid w:val="00B71FD9"/>
    <w:rsid w:val="00E75095"/>
    <w:rsid w:val="00EA6302"/>
    <w:rsid w:val="00E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0646-68D4-433B-9839-723817D9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6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865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2865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86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s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партнерство как важнейший фактор повышения качества профессионального образования</dc:title>
  <dc:subject/>
  <dc:creator>User</dc:creator>
  <cp:keywords>Социальное партнерство как важнейший фактор повышения качества профессионального образования</cp:keywords>
  <dc:description/>
  <cp:lastModifiedBy>User</cp:lastModifiedBy>
  <cp:revision>3</cp:revision>
  <dcterms:created xsi:type="dcterms:W3CDTF">2019-12-27T08:45:00Z</dcterms:created>
  <dcterms:modified xsi:type="dcterms:W3CDTF">2019-12-27T08:45:00Z</dcterms:modified>
</cp:coreProperties>
</file>