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92" w:rsidRPr="003564F7" w:rsidRDefault="00470F92" w:rsidP="00470F92">
      <w:pPr>
        <w:pStyle w:val="4"/>
        <w:keepNext w:val="0"/>
        <w:widowControl w:val="0"/>
        <w:spacing w:before="0" w:after="0" w:line="240" w:lineRule="auto"/>
        <w:ind w:firstLine="425"/>
        <w:jc w:val="right"/>
        <w:rPr>
          <w:rFonts w:ascii="Times New Roman" w:hAnsi="Times New Roman"/>
          <w:iCs w:val="0"/>
          <w:color w:val="auto"/>
          <w:sz w:val="28"/>
          <w:szCs w:val="28"/>
        </w:rPr>
      </w:pPr>
      <w:r w:rsidRPr="003564F7">
        <w:rPr>
          <w:rFonts w:ascii="Times New Roman" w:hAnsi="Times New Roman"/>
          <w:iCs w:val="0"/>
          <w:color w:val="auto"/>
          <w:sz w:val="28"/>
          <w:szCs w:val="28"/>
        </w:rPr>
        <w:t>На правах рукописи</w:t>
      </w:r>
    </w:p>
    <w:p w:rsidR="00470F92" w:rsidRPr="00232022" w:rsidRDefault="00470F92" w:rsidP="00470F92">
      <w:pPr>
        <w:pStyle w:val="4"/>
        <w:keepNext w:val="0"/>
        <w:widowControl w:val="0"/>
        <w:spacing w:before="0" w:after="0" w:line="240" w:lineRule="auto"/>
        <w:ind w:firstLine="425"/>
        <w:jc w:val="right"/>
        <w:rPr>
          <w:rFonts w:ascii="Times New Roman" w:hAnsi="Times New Roman"/>
          <w:b w:val="0"/>
          <w:bCs w:val="0"/>
          <w:i w:val="0"/>
          <w:iCs w:val="0"/>
          <w:color w:val="auto"/>
          <w:sz w:val="28"/>
          <w:szCs w:val="28"/>
        </w:rPr>
      </w:pPr>
    </w:p>
    <w:p w:rsidR="00470F92" w:rsidRPr="00232022" w:rsidRDefault="00470F92" w:rsidP="00470F92">
      <w:pPr>
        <w:pStyle w:val="4"/>
        <w:keepNext w:val="0"/>
        <w:widowControl w:val="0"/>
        <w:spacing w:before="0" w:after="0" w:line="240" w:lineRule="auto"/>
        <w:ind w:firstLine="425"/>
        <w:jc w:val="right"/>
        <w:rPr>
          <w:rFonts w:ascii="Times New Roman" w:hAnsi="Times New Roman"/>
          <w:b w:val="0"/>
          <w:bCs w:val="0"/>
          <w:i w:val="0"/>
          <w:iCs w:val="0"/>
          <w:color w:val="auto"/>
          <w:sz w:val="28"/>
          <w:szCs w:val="28"/>
        </w:rPr>
      </w:pPr>
    </w:p>
    <w:p w:rsidR="00470F92" w:rsidRPr="00232022" w:rsidRDefault="00470F92" w:rsidP="00470F92">
      <w:pPr>
        <w:pStyle w:val="4"/>
        <w:keepNext w:val="0"/>
        <w:widowControl w:val="0"/>
        <w:spacing w:before="0" w:after="0" w:line="240" w:lineRule="auto"/>
        <w:ind w:firstLine="425"/>
        <w:rPr>
          <w:rFonts w:ascii="Times New Roman" w:hAnsi="Times New Roman"/>
          <w:b w:val="0"/>
          <w:bCs w:val="0"/>
          <w:i w:val="0"/>
          <w:iCs w:val="0"/>
          <w:sz w:val="28"/>
          <w:szCs w:val="28"/>
        </w:rPr>
      </w:pPr>
    </w:p>
    <w:p w:rsidR="00470F92" w:rsidRPr="00232022" w:rsidRDefault="00470F92" w:rsidP="00470F92">
      <w:pPr>
        <w:pStyle w:val="4"/>
        <w:keepNext w:val="0"/>
        <w:widowControl w:val="0"/>
        <w:spacing w:before="0" w:after="0" w:line="240" w:lineRule="auto"/>
        <w:ind w:firstLine="425"/>
        <w:rPr>
          <w:rFonts w:ascii="Times New Roman" w:hAnsi="Times New Roman"/>
          <w:i w:val="0"/>
          <w:iCs w:val="0"/>
          <w:sz w:val="28"/>
          <w:szCs w:val="28"/>
        </w:rPr>
      </w:pPr>
    </w:p>
    <w:p w:rsidR="00470F92" w:rsidRPr="00232022" w:rsidRDefault="00470F92" w:rsidP="00470F92">
      <w:pPr>
        <w:widowControl w:val="0"/>
        <w:tabs>
          <w:tab w:val="left" w:pos="5280"/>
        </w:tabs>
        <w:spacing w:after="0" w:line="240" w:lineRule="auto"/>
        <w:ind w:firstLine="425"/>
        <w:jc w:val="right"/>
        <w:rPr>
          <w:rFonts w:ascii="Times New Roman" w:hAnsi="Times New Roman"/>
          <w:sz w:val="28"/>
          <w:szCs w:val="28"/>
        </w:rPr>
      </w:pPr>
    </w:p>
    <w:p w:rsidR="00470F92" w:rsidRPr="00232022" w:rsidRDefault="00470F92" w:rsidP="00470F92">
      <w:pPr>
        <w:widowControl w:val="0"/>
        <w:tabs>
          <w:tab w:val="left" w:pos="1035"/>
        </w:tabs>
        <w:spacing w:after="0" w:line="240" w:lineRule="auto"/>
        <w:ind w:firstLine="425"/>
        <w:jc w:val="right"/>
        <w:rPr>
          <w:rFonts w:ascii="Times New Roman" w:hAnsi="Times New Roman"/>
          <w:sz w:val="28"/>
          <w:szCs w:val="28"/>
        </w:rPr>
      </w:pPr>
    </w:p>
    <w:p w:rsidR="00470F92" w:rsidRPr="00232022" w:rsidRDefault="00470F92" w:rsidP="00470F92">
      <w:pPr>
        <w:widowControl w:val="0"/>
        <w:tabs>
          <w:tab w:val="left" w:pos="1230"/>
        </w:tabs>
        <w:spacing w:after="0" w:line="240" w:lineRule="auto"/>
        <w:ind w:firstLine="425"/>
        <w:jc w:val="right"/>
        <w:rPr>
          <w:rFonts w:ascii="Times New Roman" w:hAnsi="Times New Roman"/>
          <w:sz w:val="28"/>
          <w:szCs w:val="28"/>
        </w:rPr>
      </w:pPr>
    </w:p>
    <w:p w:rsidR="00470F92" w:rsidRPr="00232022" w:rsidRDefault="00470F92" w:rsidP="00470F92">
      <w:pPr>
        <w:widowControl w:val="0"/>
        <w:tabs>
          <w:tab w:val="left" w:pos="1230"/>
        </w:tabs>
        <w:spacing w:after="0" w:line="240" w:lineRule="auto"/>
        <w:ind w:firstLine="425"/>
        <w:jc w:val="right"/>
        <w:rPr>
          <w:rFonts w:ascii="Times New Roman" w:hAnsi="Times New Roman"/>
          <w:sz w:val="28"/>
          <w:szCs w:val="28"/>
        </w:rPr>
      </w:pPr>
    </w:p>
    <w:p w:rsidR="00470F92" w:rsidRPr="00232022" w:rsidRDefault="00470F92" w:rsidP="00470F92">
      <w:pPr>
        <w:widowControl w:val="0"/>
        <w:tabs>
          <w:tab w:val="left" w:pos="1230"/>
        </w:tabs>
        <w:spacing w:after="0" w:line="240" w:lineRule="auto"/>
        <w:ind w:firstLine="425"/>
        <w:jc w:val="right"/>
        <w:rPr>
          <w:rFonts w:ascii="Times New Roman" w:hAnsi="Times New Roman"/>
          <w:sz w:val="28"/>
          <w:szCs w:val="28"/>
        </w:rPr>
      </w:pPr>
    </w:p>
    <w:p w:rsidR="00470F92" w:rsidRPr="00232022" w:rsidRDefault="00470F92" w:rsidP="00470F92">
      <w:pPr>
        <w:pStyle w:val="6"/>
        <w:widowControl w:val="0"/>
        <w:tabs>
          <w:tab w:val="left" w:pos="1650"/>
          <w:tab w:val="center" w:pos="4676"/>
        </w:tabs>
        <w:spacing w:before="0" w:after="0"/>
        <w:ind w:firstLine="425"/>
        <w:jc w:val="right"/>
        <w:rPr>
          <w:rFonts w:ascii="Times New Roman" w:hAnsi="Times New Roman"/>
          <w:sz w:val="28"/>
          <w:szCs w:val="28"/>
        </w:rPr>
      </w:pPr>
      <w:bookmarkStart w:id="0" w:name="_Toc83016558"/>
    </w:p>
    <w:p w:rsidR="00470F92" w:rsidRPr="00232022" w:rsidRDefault="00C40C24" w:rsidP="00470F92">
      <w:pPr>
        <w:spacing w:after="0" w:line="240" w:lineRule="auto"/>
        <w:ind w:firstLine="425"/>
        <w:jc w:val="center"/>
        <w:rPr>
          <w:rFonts w:ascii="Times New Roman" w:hAnsi="Times New Roman"/>
          <w:b/>
          <w:caps/>
          <w:sz w:val="28"/>
          <w:szCs w:val="28"/>
        </w:rPr>
      </w:pPr>
      <w:bookmarkStart w:id="1" w:name="_GoBack"/>
      <w:bookmarkEnd w:id="0"/>
      <w:r w:rsidRPr="00232022">
        <w:rPr>
          <w:rFonts w:ascii="Times New Roman" w:hAnsi="Times New Roman"/>
          <w:b/>
          <w:sz w:val="28"/>
          <w:szCs w:val="28"/>
        </w:rPr>
        <w:t>Верхотурцев Вячеслав Сергеевич</w:t>
      </w:r>
    </w:p>
    <w:bookmarkEnd w:id="1"/>
    <w:p w:rsidR="00470F92" w:rsidRPr="00232022" w:rsidRDefault="00470F92" w:rsidP="00470F92">
      <w:pPr>
        <w:widowControl w:val="0"/>
        <w:spacing w:after="0" w:line="240" w:lineRule="auto"/>
        <w:ind w:firstLine="425"/>
        <w:jc w:val="center"/>
        <w:rPr>
          <w:rFonts w:ascii="Times New Roman" w:hAnsi="Times New Roman"/>
          <w:b/>
          <w:caps/>
          <w:sz w:val="28"/>
          <w:szCs w:val="28"/>
        </w:rPr>
      </w:pPr>
    </w:p>
    <w:p w:rsidR="00470F92" w:rsidRPr="00232022" w:rsidRDefault="00470F92" w:rsidP="00470F92">
      <w:pPr>
        <w:spacing w:after="0" w:line="240" w:lineRule="auto"/>
        <w:ind w:firstLine="425"/>
        <w:jc w:val="center"/>
        <w:rPr>
          <w:rFonts w:ascii="Times New Roman" w:hAnsi="Times New Roman"/>
          <w:caps/>
          <w:sz w:val="28"/>
          <w:szCs w:val="28"/>
        </w:rPr>
      </w:pPr>
    </w:p>
    <w:p w:rsidR="00470F92" w:rsidRPr="00232022" w:rsidRDefault="00470F92" w:rsidP="00470F92">
      <w:pPr>
        <w:spacing w:after="0" w:line="240" w:lineRule="auto"/>
        <w:ind w:firstLine="425"/>
        <w:jc w:val="center"/>
        <w:rPr>
          <w:rFonts w:ascii="Times New Roman" w:hAnsi="Times New Roman"/>
          <w:caps/>
          <w:sz w:val="28"/>
          <w:szCs w:val="28"/>
        </w:rPr>
      </w:pPr>
    </w:p>
    <w:p w:rsidR="00470F92" w:rsidRPr="00232022" w:rsidRDefault="00470F92" w:rsidP="00470F92">
      <w:pPr>
        <w:spacing w:after="0" w:line="240" w:lineRule="auto"/>
        <w:ind w:firstLine="425"/>
        <w:jc w:val="center"/>
        <w:rPr>
          <w:rFonts w:ascii="Times New Roman" w:hAnsi="Times New Roman"/>
          <w:caps/>
          <w:sz w:val="28"/>
          <w:szCs w:val="28"/>
        </w:rPr>
      </w:pPr>
    </w:p>
    <w:p w:rsidR="00470F92" w:rsidRPr="00232022" w:rsidRDefault="00470F92" w:rsidP="00470F92">
      <w:pPr>
        <w:spacing w:after="0" w:line="240" w:lineRule="auto"/>
        <w:ind w:firstLine="425"/>
        <w:jc w:val="center"/>
        <w:rPr>
          <w:rFonts w:ascii="Times New Roman" w:hAnsi="Times New Roman"/>
          <w:caps/>
          <w:sz w:val="28"/>
          <w:szCs w:val="28"/>
        </w:rPr>
      </w:pPr>
    </w:p>
    <w:p w:rsidR="00470F92" w:rsidRPr="00232022" w:rsidRDefault="00470F92" w:rsidP="00470F92">
      <w:pPr>
        <w:spacing w:after="0" w:line="240" w:lineRule="auto"/>
        <w:ind w:firstLine="425"/>
        <w:jc w:val="center"/>
        <w:rPr>
          <w:rFonts w:ascii="Times New Roman" w:hAnsi="Times New Roman"/>
          <w:caps/>
          <w:sz w:val="28"/>
          <w:szCs w:val="28"/>
        </w:rPr>
      </w:pPr>
    </w:p>
    <w:p w:rsidR="00AF770F" w:rsidRDefault="00470F92" w:rsidP="00470F92">
      <w:pPr>
        <w:spacing w:after="0" w:line="240" w:lineRule="auto"/>
        <w:ind w:firstLine="425"/>
        <w:jc w:val="center"/>
        <w:rPr>
          <w:rFonts w:ascii="Times New Roman" w:hAnsi="Times New Roman"/>
          <w:b/>
          <w:caps/>
          <w:sz w:val="28"/>
          <w:szCs w:val="28"/>
        </w:rPr>
      </w:pPr>
      <w:r w:rsidRPr="00232022">
        <w:rPr>
          <w:rFonts w:ascii="Times New Roman" w:hAnsi="Times New Roman"/>
          <w:b/>
          <w:caps/>
          <w:sz w:val="28"/>
          <w:szCs w:val="28"/>
        </w:rPr>
        <w:t>организационны</w:t>
      </w:r>
      <w:r w:rsidR="00AF770F">
        <w:rPr>
          <w:rFonts w:ascii="Times New Roman" w:hAnsi="Times New Roman"/>
          <w:b/>
          <w:caps/>
          <w:sz w:val="28"/>
          <w:szCs w:val="28"/>
        </w:rPr>
        <w:t>е</w:t>
      </w:r>
      <w:r w:rsidRPr="00232022">
        <w:rPr>
          <w:rFonts w:ascii="Times New Roman" w:hAnsi="Times New Roman"/>
          <w:b/>
          <w:caps/>
          <w:sz w:val="28"/>
          <w:szCs w:val="28"/>
        </w:rPr>
        <w:t xml:space="preserve"> форм</w:t>
      </w:r>
      <w:r w:rsidR="00AF770F">
        <w:rPr>
          <w:rFonts w:ascii="Times New Roman" w:hAnsi="Times New Roman"/>
          <w:b/>
          <w:caps/>
          <w:sz w:val="28"/>
          <w:szCs w:val="28"/>
        </w:rPr>
        <w:t>ы</w:t>
      </w:r>
      <w:r w:rsidRPr="00232022">
        <w:rPr>
          <w:rFonts w:ascii="Times New Roman" w:hAnsi="Times New Roman"/>
          <w:b/>
          <w:caps/>
          <w:sz w:val="28"/>
          <w:szCs w:val="28"/>
        </w:rPr>
        <w:t xml:space="preserve"> социального </w:t>
      </w:r>
    </w:p>
    <w:p w:rsidR="00AF770F" w:rsidRDefault="00470F92" w:rsidP="00470F92">
      <w:pPr>
        <w:spacing w:after="0" w:line="240" w:lineRule="auto"/>
        <w:ind w:firstLine="425"/>
        <w:jc w:val="center"/>
        <w:rPr>
          <w:rFonts w:ascii="Times New Roman" w:hAnsi="Times New Roman"/>
          <w:b/>
          <w:caps/>
          <w:sz w:val="28"/>
          <w:szCs w:val="28"/>
        </w:rPr>
      </w:pPr>
      <w:r w:rsidRPr="00232022">
        <w:rPr>
          <w:rFonts w:ascii="Times New Roman" w:hAnsi="Times New Roman"/>
          <w:b/>
          <w:caps/>
          <w:sz w:val="28"/>
          <w:szCs w:val="28"/>
        </w:rPr>
        <w:t xml:space="preserve">партнерства </w:t>
      </w:r>
      <w:r w:rsidR="00AF770F">
        <w:rPr>
          <w:rFonts w:ascii="Times New Roman" w:hAnsi="Times New Roman"/>
          <w:b/>
          <w:caps/>
          <w:sz w:val="28"/>
          <w:szCs w:val="28"/>
        </w:rPr>
        <w:t>как фактор построения</w:t>
      </w:r>
      <w:r w:rsidRPr="00232022">
        <w:rPr>
          <w:rFonts w:ascii="Times New Roman" w:hAnsi="Times New Roman"/>
          <w:b/>
          <w:caps/>
          <w:sz w:val="28"/>
          <w:szCs w:val="28"/>
        </w:rPr>
        <w:t xml:space="preserve"> профессиональной карьеры</w:t>
      </w:r>
      <w:r>
        <w:rPr>
          <w:rFonts w:ascii="Times New Roman" w:hAnsi="Times New Roman"/>
          <w:b/>
          <w:caps/>
          <w:sz w:val="28"/>
          <w:szCs w:val="28"/>
        </w:rPr>
        <w:t xml:space="preserve"> </w:t>
      </w:r>
    </w:p>
    <w:p w:rsidR="00470F92" w:rsidRPr="00232022" w:rsidRDefault="00470F92" w:rsidP="00470F92">
      <w:pPr>
        <w:spacing w:after="0" w:line="240" w:lineRule="auto"/>
        <w:ind w:firstLine="425"/>
        <w:jc w:val="center"/>
        <w:rPr>
          <w:rFonts w:ascii="Times New Roman" w:hAnsi="Times New Roman"/>
          <w:b/>
          <w:caps/>
          <w:sz w:val="28"/>
          <w:szCs w:val="28"/>
        </w:rPr>
      </w:pPr>
      <w:r w:rsidRPr="00232022">
        <w:rPr>
          <w:rFonts w:ascii="Times New Roman" w:hAnsi="Times New Roman"/>
          <w:b/>
          <w:caps/>
          <w:sz w:val="28"/>
          <w:szCs w:val="28"/>
        </w:rPr>
        <w:t>студентами колледжа</w:t>
      </w:r>
    </w:p>
    <w:p w:rsidR="00470F92" w:rsidRPr="00232022" w:rsidRDefault="00470F92" w:rsidP="00470F92">
      <w:pPr>
        <w:spacing w:after="0" w:line="240" w:lineRule="auto"/>
        <w:ind w:firstLine="425"/>
        <w:jc w:val="center"/>
        <w:rPr>
          <w:rFonts w:ascii="Times New Roman" w:hAnsi="Times New Roman"/>
          <w:sz w:val="28"/>
          <w:szCs w:val="28"/>
        </w:rPr>
      </w:pPr>
    </w:p>
    <w:p w:rsidR="00470F92" w:rsidRPr="00232022" w:rsidRDefault="00470F92" w:rsidP="00470F92">
      <w:pPr>
        <w:spacing w:after="0" w:line="240" w:lineRule="auto"/>
        <w:ind w:firstLine="425"/>
        <w:jc w:val="center"/>
        <w:rPr>
          <w:rFonts w:ascii="Times New Roman" w:hAnsi="Times New Roman"/>
          <w:sz w:val="28"/>
          <w:szCs w:val="28"/>
        </w:rPr>
      </w:pPr>
    </w:p>
    <w:p w:rsidR="00470F92" w:rsidRPr="00232022" w:rsidRDefault="00470F92" w:rsidP="00470F92">
      <w:pPr>
        <w:spacing w:after="0" w:line="240" w:lineRule="auto"/>
        <w:ind w:firstLine="425"/>
        <w:jc w:val="center"/>
        <w:rPr>
          <w:rFonts w:ascii="Times New Roman" w:hAnsi="Times New Roman"/>
          <w:sz w:val="28"/>
          <w:szCs w:val="28"/>
        </w:rPr>
      </w:pPr>
    </w:p>
    <w:p w:rsidR="00721FCF" w:rsidRDefault="00470F92" w:rsidP="00470F92">
      <w:pPr>
        <w:spacing w:after="0" w:line="240" w:lineRule="auto"/>
        <w:ind w:firstLine="425"/>
        <w:jc w:val="center"/>
        <w:rPr>
          <w:rFonts w:ascii="Times New Roman" w:hAnsi="Times New Roman"/>
          <w:sz w:val="28"/>
          <w:szCs w:val="28"/>
        </w:rPr>
      </w:pPr>
      <w:r w:rsidRPr="00232022">
        <w:rPr>
          <w:rFonts w:ascii="Times New Roman" w:hAnsi="Times New Roman"/>
          <w:color w:val="000000"/>
          <w:kern w:val="16"/>
          <w:sz w:val="28"/>
          <w:szCs w:val="28"/>
        </w:rPr>
        <w:t>Специальность</w:t>
      </w:r>
      <w:r w:rsidRPr="00232022">
        <w:rPr>
          <w:rFonts w:ascii="Times New Roman" w:hAnsi="Times New Roman"/>
          <w:sz w:val="28"/>
          <w:szCs w:val="28"/>
        </w:rPr>
        <w:t xml:space="preserve"> </w:t>
      </w:r>
    </w:p>
    <w:p w:rsidR="00470F92" w:rsidRPr="00232022" w:rsidRDefault="00470F92" w:rsidP="00470F92">
      <w:pPr>
        <w:spacing w:after="0" w:line="240" w:lineRule="auto"/>
        <w:ind w:firstLine="425"/>
        <w:jc w:val="center"/>
        <w:rPr>
          <w:rFonts w:ascii="Times New Roman" w:hAnsi="Times New Roman"/>
          <w:b/>
          <w:caps/>
          <w:color w:val="000000"/>
          <w:kern w:val="16"/>
          <w:sz w:val="28"/>
          <w:szCs w:val="28"/>
        </w:rPr>
      </w:pPr>
      <w:r w:rsidRPr="00232022">
        <w:rPr>
          <w:rFonts w:ascii="Times New Roman" w:hAnsi="Times New Roman"/>
          <w:sz w:val="28"/>
          <w:szCs w:val="28"/>
        </w:rPr>
        <w:t>13.00.08</w:t>
      </w:r>
      <w:r w:rsidR="00721FCF">
        <w:rPr>
          <w:rFonts w:ascii="Times New Roman" w:hAnsi="Times New Roman"/>
          <w:sz w:val="28"/>
          <w:szCs w:val="28"/>
        </w:rPr>
        <w:t xml:space="preserve"> </w:t>
      </w:r>
      <w:r w:rsidRPr="00232022">
        <w:rPr>
          <w:rFonts w:ascii="Times New Roman" w:hAnsi="Times New Roman"/>
          <w:sz w:val="28"/>
          <w:szCs w:val="28"/>
        </w:rPr>
        <w:t>– теория и методика профессионального образования</w:t>
      </w:r>
    </w:p>
    <w:p w:rsidR="00470F92" w:rsidRPr="00232022" w:rsidRDefault="00470F92" w:rsidP="00470F92">
      <w:pPr>
        <w:pStyle w:val="ab"/>
        <w:widowControl w:val="0"/>
        <w:ind w:firstLine="425"/>
        <w:rPr>
          <w:b w:val="0"/>
          <w:i/>
          <w:sz w:val="28"/>
          <w:szCs w:val="28"/>
        </w:rPr>
      </w:pPr>
    </w:p>
    <w:p w:rsidR="00470F92" w:rsidRPr="00232022" w:rsidRDefault="00470F92" w:rsidP="00470F92">
      <w:pPr>
        <w:pStyle w:val="ab"/>
        <w:widowControl w:val="0"/>
        <w:ind w:firstLine="425"/>
        <w:rPr>
          <w:b w:val="0"/>
          <w:sz w:val="28"/>
          <w:szCs w:val="28"/>
        </w:rPr>
      </w:pPr>
    </w:p>
    <w:p w:rsidR="00470F92" w:rsidRPr="00232022" w:rsidRDefault="00470F92" w:rsidP="00470F92">
      <w:pPr>
        <w:pStyle w:val="ab"/>
        <w:widowControl w:val="0"/>
        <w:ind w:firstLine="425"/>
        <w:rPr>
          <w:b w:val="0"/>
          <w:sz w:val="28"/>
          <w:szCs w:val="28"/>
        </w:rPr>
      </w:pPr>
    </w:p>
    <w:p w:rsidR="00470F92" w:rsidRPr="00232022" w:rsidRDefault="00470F92" w:rsidP="00470F92">
      <w:pPr>
        <w:pStyle w:val="ab"/>
        <w:widowControl w:val="0"/>
        <w:ind w:firstLine="425"/>
        <w:rPr>
          <w:b w:val="0"/>
          <w:bCs/>
          <w:sz w:val="28"/>
          <w:szCs w:val="28"/>
        </w:rPr>
      </w:pPr>
      <w:r w:rsidRPr="00232022">
        <w:rPr>
          <w:b w:val="0"/>
          <w:bCs/>
          <w:sz w:val="28"/>
          <w:szCs w:val="28"/>
        </w:rPr>
        <w:t>АВТОРЕФЕРАТ</w:t>
      </w:r>
    </w:p>
    <w:p w:rsidR="00470F92" w:rsidRPr="00232022" w:rsidRDefault="00470F92" w:rsidP="00470F92">
      <w:pPr>
        <w:pStyle w:val="ab"/>
        <w:widowControl w:val="0"/>
        <w:ind w:firstLine="425"/>
        <w:rPr>
          <w:bCs/>
          <w:sz w:val="28"/>
          <w:szCs w:val="28"/>
        </w:rPr>
      </w:pPr>
    </w:p>
    <w:p w:rsidR="00470F92" w:rsidRPr="00232022" w:rsidRDefault="00470F92" w:rsidP="00470F92">
      <w:pPr>
        <w:pStyle w:val="ab"/>
        <w:widowControl w:val="0"/>
        <w:ind w:firstLine="425"/>
        <w:rPr>
          <w:bCs/>
          <w:sz w:val="28"/>
          <w:szCs w:val="28"/>
        </w:rPr>
      </w:pPr>
    </w:p>
    <w:p w:rsidR="00470F92" w:rsidRPr="00232022" w:rsidRDefault="00470F92" w:rsidP="00470F92">
      <w:pPr>
        <w:pStyle w:val="ab"/>
        <w:widowControl w:val="0"/>
        <w:ind w:firstLine="425"/>
        <w:rPr>
          <w:b w:val="0"/>
          <w:sz w:val="28"/>
          <w:szCs w:val="28"/>
        </w:rPr>
      </w:pPr>
      <w:r w:rsidRPr="00232022">
        <w:rPr>
          <w:b w:val="0"/>
          <w:sz w:val="28"/>
          <w:szCs w:val="28"/>
        </w:rPr>
        <w:t xml:space="preserve">диссертации на соискание ученой степени </w:t>
      </w:r>
    </w:p>
    <w:p w:rsidR="00470F92" w:rsidRPr="00232022" w:rsidRDefault="00470F92" w:rsidP="00470F92">
      <w:pPr>
        <w:pStyle w:val="ab"/>
        <w:widowControl w:val="0"/>
        <w:ind w:firstLine="425"/>
        <w:rPr>
          <w:b w:val="0"/>
          <w:sz w:val="28"/>
          <w:szCs w:val="28"/>
        </w:rPr>
      </w:pPr>
      <w:r w:rsidRPr="00232022">
        <w:rPr>
          <w:b w:val="0"/>
          <w:sz w:val="28"/>
          <w:szCs w:val="28"/>
        </w:rPr>
        <w:t>кандидата педагогических наук</w:t>
      </w:r>
    </w:p>
    <w:p w:rsidR="00470F92" w:rsidRPr="00232022" w:rsidRDefault="00470F92" w:rsidP="00470F92">
      <w:pPr>
        <w:pStyle w:val="ab"/>
        <w:widowControl w:val="0"/>
        <w:ind w:firstLine="425"/>
        <w:rPr>
          <w:b w:val="0"/>
          <w:sz w:val="28"/>
          <w:szCs w:val="28"/>
        </w:rPr>
      </w:pPr>
    </w:p>
    <w:p w:rsidR="00470F92" w:rsidRPr="00232022" w:rsidRDefault="00470F92" w:rsidP="00470F92">
      <w:pPr>
        <w:pStyle w:val="ab"/>
        <w:widowControl w:val="0"/>
        <w:ind w:firstLine="425"/>
        <w:rPr>
          <w:b w:val="0"/>
          <w:sz w:val="28"/>
          <w:szCs w:val="28"/>
        </w:rPr>
      </w:pPr>
    </w:p>
    <w:p w:rsidR="00470F92" w:rsidRPr="00232022" w:rsidRDefault="00470F92" w:rsidP="00470F92">
      <w:pPr>
        <w:pStyle w:val="ab"/>
        <w:widowControl w:val="0"/>
        <w:ind w:firstLine="425"/>
        <w:rPr>
          <w:b w:val="0"/>
          <w:sz w:val="28"/>
          <w:szCs w:val="28"/>
        </w:rPr>
      </w:pPr>
    </w:p>
    <w:p w:rsidR="00470F92" w:rsidRPr="00232022" w:rsidRDefault="00470F92" w:rsidP="00470F92">
      <w:pPr>
        <w:pStyle w:val="ab"/>
        <w:widowControl w:val="0"/>
        <w:ind w:firstLine="425"/>
        <w:rPr>
          <w:b w:val="0"/>
          <w:sz w:val="28"/>
          <w:szCs w:val="28"/>
        </w:rPr>
      </w:pPr>
    </w:p>
    <w:p w:rsidR="00470F92" w:rsidRPr="00232022" w:rsidRDefault="00470F92" w:rsidP="00470F92">
      <w:pPr>
        <w:pStyle w:val="ab"/>
        <w:widowControl w:val="0"/>
        <w:ind w:firstLine="425"/>
        <w:rPr>
          <w:b w:val="0"/>
          <w:sz w:val="28"/>
          <w:szCs w:val="28"/>
        </w:rPr>
      </w:pPr>
    </w:p>
    <w:p w:rsidR="00470F92" w:rsidRPr="00232022" w:rsidRDefault="00F67DCD" w:rsidP="00470F92">
      <w:pPr>
        <w:pStyle w:val="ab"/>
        <w:widowControl w:val="0"/>
        <w:ind w:firstLine="425"/>
        <w:rPr>
          <w:b w:val="0"/>
          <w:sz w:val="28"/>
          <w:szCs w:val="28"/>
        </w:rPr>
      </w:pPr>
      <w:r>
        <w:rPr>
          <w:b w:val="0"/>
          <w:sz w:val="28"/>
          <w:szCs w:val="28"/>
        </w:rPr>
        <w:t>Москва 2014</w:t>
      </w:r>
    </w:p>
    <w:p w:rsidR="00A256B3" w:rsidRDefault="00470F92" w:rsidP="00470F92">
      <w:pPr>
        <w:pStyle w:val="ab"/>
        <w:widowControl w:val="0"/>
        <w:ind w:firstLine="425"/>
        <w:rPr>
          <w:b w:val="0"/>
          <w:bCs/>
          <w:sz w:val="28"/>
          <w:szCs w:val="28"/>
        </w:rPr>
      </w:pPr>
      <w:r w:rsidRPr="00232022">
        <w:rPr>
          <w:b w:val="0"/>
          <w:sz w:val="28"/>
          <w:szCs w:val="28"/>
        </w:rPr>
        <w:br w:type="page"/>
      </w:r>
      <w:r w:rsidRPr="00232022">
        <w:rPr>
          <w:b w:val="0"/>
          <w:bCs/>
          <w:sz w:val="28"/>
          <w:szCs w:val="28"/>
        </w:rPr>
        <w:lastRenderedPageBreak/>
        <w:t xml:space="preserve">Работа выполнена на кафедре общей и социальной педагогики </w:t>
      </w:r>
      <w:r w:rsidR="00800131">
        <w:rPr>
          <w:b w:val="0"/>
          <w:bCs/>
          <w:sz w:val="28"/>
          <w:szCs w:val="28"/>
        </w:rPr>
        <w:t>Ф</w:t>
      </w:r>
      <w:r w:rsidRPr="00232022">
        <w:rPr>
          <w:b w:val="0"/>
          <w:bCs/>
          <w:sz w:val="28"/>
          <w:szCs w:val="28"/>
        </w:rPr>
        <w:t>Г</w:t>
      </w:r>
      <w:r w:rsidR="00800131">
        <w:rPr>
          <w:b w:val="0"/>
          <w:bCs/>
          <w:sz w:val="28"/>
          <w:szCs w:val="28"/>
        </w:rPr>
        <w:t>Б</w:t>
      </w:r>
      <w:r w:rsidRPr="00232022">
        <w:rPr>
          <w:b w:val="0"/>
          <w:bCs/>
          <w:sz w:val="28"/>
          <w:szCs w:val="28"/>
        </w:rPr>
        <w:t>ОУ</w:t>
      </w:r>
    </w:p>
    <w:p w:rsidR="00470F92" w:rsidRPr="00232022" w:rsidRDefault="00470F92" w:rsidP="00470F92">
      <w:pPr>
        <w:pStyle w:val="ab"/>
        <w:widowControl w:val="0"/>
        <w:ind w:firstLine="425"/>
        <w:rPr>
          <w:b w:val="0"/>
          <w:sz w:val="28"/>
          <w:szCs w:val="28"/>
        </w:rPr>
      </w:pPr>
      <w:r w:rsidRPr="00232022">
        <w:rPr>
          <w:b w:val="0"/>
          <w:bCs/>
          <w:sz w:val="28"/>
          <w:szCs w:val="28"/>
        </w:rPr>
        <w:t>ВПО «Нижневартовский государственный университет»</w:t>
      </w:r>
    </w:p>
    <w:p w:rsidR="00470F92" w:rsidRPr="00232022" w:rsidRDefault="00470F92" w:rsidP="00470F92">
      <w:pPr>
        <w:spacing w:after="0" w:line="240" w:lineRule="auto"/>
        <w:ind w:firstLine="425"/>
        <w:jc w:val="center"/>
        <w:rPr>
          <w:rFonts w:ascii="Times New Roman" w:hAnsi="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470F92" w:rsidTr="00B6126D">
        <w:tc>
          <w:tcPr>
            <w:tcW w:w="3227" w:type="dxa"/>
          </w:tcPr>
          <w:p w:rsidR="00470F92" w:rsidRDefault="00470F92" w:rsidP="007E68B1">
            <w:pPr>
              <w:jc w:val="center"/>
              <w:rPr>
                <w:rFonts w:ascii="Times New Roman" w:hAnsi="Times New Roman"/>
                <w:sz w:val="28"/>
                <w:szCs w:val="28"/>
              </w:rPr>
            </w:pPr>
            <w:r w:rsidRPr="00232022">
              <w:rPr>
                <w:rFonts w:ascii="Times New Roman" w:hAnsi="Times New Roman"/>
                <w:bCs/>
                <w:sz w:val="28"/>
                <w:szCs w:val="28"/>
              </w:rPr>
              <w:t>Научный руководитель</w:t>
            </w:r>
          </w:p>
        </w:tc>
        <w:tc>
          <w:tcPr>
            <w:tcW w:w="6627" w:type="dxa"/>
          </w:tcPr>
          <w:p w:rsidR="002C3B09" w:rsidRPr="006D2F22" w:rsidRDefault="002C3B09" w:rsidP="002C3B09">
            <w:pPr>
              <w:jc w:val="both"/>
              <w:rPr>
                <w:rFonts w:ascii="Times New Roman" w:hAnsi="Times New Roman"/>
                <w:b/>
                <w:sz w:val="28"/>
                <w:szCs w:val="28"/>
              </w:rPr>
            </w:pPr>
            <w:r w:rsidRPr="006D2F22">
              <w:rPr>
                <w:rFonts w:ascii="Times New Roman" w:hAnsi="Times New Roman"/>
                <w:b/>
                <w:sz w:val="28"/>
                <w:szCs w:val="28"/>
              </w:rPr>
              <w:t>Легостаев Иван Иванович</w:t>
            </w:r>
            <w:r w:rsidR="00A256B3">
              <w:rPr>
                <w:rFonts w:ascii="Times New Roman" w:hAnsi="Times New Roman"/>
                <w:b/>
                <w:sz w:val="28"/>
                <w:szCs w:val="28"/>
              </w:rPr>
              <w:t>,</w:t>
            </w:r>
          </w:p>
          <w:p w:rsidR="00470F92" w:rsidRDefault="00470F92" w:rsidP="002C3B09">
            <w:pPr>
              <w:pStyle w:val="a5"/>
              <w:jc w:val="both"/>
              <w:rPr>
                <w:sz w:val="28"/>
                <w:szCs w:val="28"/>
              </w:rPr>
            </w:pPr>
            <w:r>
              <w:rPr>
                <w:sz w:val="28"/>
                <w:szCs w:val="28"/>
              </w:rPr>
              <w:t>доктор педагогических наук,</w:t>
            </w:r>
            <w:r w:rsidR="00A256B3">
              <w:rPr>
                <w:sz w:val="28"/>
                <w:szCs w:val="28"/>
              </w:rPr>
              <w:t xml:space="preserve"> профессор</w:t>
            </w:r>
          </w:p>
          <w:p w:rsidR="00470F92" w:rsidRDefault="00470F92" w:rsidP="002C3B09">
            <w:pPr>
              <w:jc w:val="both"/>
              <w:rPr>
                <w:rFonts w:ascii="Times New Roman" w:hAnsi="Times New Roman"/>
                <w:sz w:val="28"/>
                <w:szCs w:val="28"/>
              </w:rPr>
            </w:pPr>
          </w:p>
        </w:tc>
      </w:tr>
      <w:tr w:rsidR="00470F92" w:rsidTr="00B6126D">
        <w:tc>
          <w:tcPr>
            <w:tcW w:w="3227" w:type="dxa"/>
          </w:tcPr>
          <w:p w:rsidR="00470F92" w:rsidRPr="002C3B09" w:rsidRDefault="00470F92" w:rsidP="007E68B1">
            <w:pPr>
              <w:jc w:val="center"/>
              <w:rPr>
                <w:rFonts w:ascii="Times New Roman" w:hAnsi="Times New Roman"/>
                <w:b/>
                <w:sz w:val="28"/>
                <w:szCs w:val="28"/>
              </w:rPr>
            </w:pPr>
            <w:r w:rsidRPr="002C3B09">
              <w:rPr>
                <w:rFonts w:ascii="Times New Roman" w:hAnsi="Times New Roman"/>
                <w:b/>
                <w:bCs/>
                <w:sz w:val="28"/>
                <w:szCs w:val="28"/>
              </w:rPr>
              <w:t>Официальные оппоненты</w:t>
            </w:r>
            <w:r w:rsidRPr="002C3B09">
              <w:rPr>
                <w:rFonts w:ascii="Times New Roman" w:hAnsi="Times New Roman"/>
                <w:b/>
                <w:sz w:val="28"/>
                <w:szCs w:val="28"/>
              </w:rPr>
              <w:t>:</w:t>
            </w:r>
          </w:p>
          <w:p w:rsidR="00470F92" w:rsidRDefault="00470F92" w:rsidP="007E68B1">
            <w:pPr>
              <w:jc w:val="center"/>
              <w:rPr>
                <w:rFonts w:ascii="Times New Roman" w:hAnsi="Times New Roman"/>
                <w:sz w:val="28"/>
                <w:szCs w:val="28"/>
              </w:rPr>
            </w:pPr>
          </w:p>
          <w:p w:rsidR="00470F92" w:rsidRDefault="00470F92" w:rsidP="007E68B1">
            <w:pPr>
              <w:jc w:val="center"/>
              <w:rPr>
                <w:rFonts w:ascii="Times New Roman" w:hAnsi="Times New Roman"/>
                <w:sz w:val="28"/>
                <w:szCs w:val="28"/>
              </w:rPr>
            </w:pPr>
          </w:p>
          <w:p w:rsidR="00470F92" w:rsidRDefault="00470F92" w:rsidP="007E68B1">
            <w:pPr>
              <w:jc w:val="center"/>
              <w:rPr>
                <w:rFonts w:ascii="Times New Roman" w:hAnsi="Times New Roman"/>
                <w:sz w:val="28"/>
                <w:szCs w:val="28"/>
              </w:rPr>
            </w:pPr>
          </w:p>
          <w:p w:rsidR="00470F92" w:rsidRDefault="00470F92" w:rsidP="007E68B1">
            <w:pPr>
              <w:jc w:val="center"/>
              <w:rPr>
                <w:rFonts w:ascii="Times New Roman" w:hAnsi="Times New Roman"/>
                <w:sz w:val="28"/>
                <w:szCs w:val="28"/>
              </w:rPr>
            </w:pPr>
          </w:p>
          <w:p w:rsidR="00470F92" w:rsidRDefault="00470F92" w:rsidP="007E68B1">
            <w:pPr>
              <w:jc w:val="center"/>
              <w:rPr>
                <w:rFonts w:ascii="Times New Roman" w:hAnsi="Times New Roman"/>
                <w:sz w:val="28"/>
                <w:szCs w:val="28"/>
              </w:rPr>
            </w:pPr>
          </w:p>
          <w:p w:rsidR="00470F92" w:rsidRDefault="00470F92" w:rsidP="007E68B1">
            <w:pPr>
              <w:jc w:val="center"/>
              <w:rPr>
                <w:rFonts w:ascii="Times New Roman" w:hAnsi="Times New Roman"/>
                <w:sz w:val="28"/>
                <w:szCs w:val="28"/>
              </w:rPr>
            </w:pPr>
          </w:p>
        </w:tc>
        <w:tc>
          <w:tcPr>
            <w:tcW w:w="6627" w:type="dxa"/>
          </w:tcPr>
          <w:p w:rsidR="002C3B09" w:rsidRPr="002C3B09" w:rsidRDefault="002C3B09" w:rsidP="007B26D0">
            <w:pPr>
              <w:jc w:val="both"/>
              <w:rPr>
                <w:rFonts w:ascii="Times New Roman" w:hAnsi="Times New Roman"/>
                <w:b/>
                <w:sz w:val="28"/>
                <w:szCs w:val="28"/>
              </w:rPr>
            </w:pPr>
            <w:r w:rsidRPr="002C3B09">
              <w:rPr>
                <w:rFonts w:ascii="Times New Roman" w:hAnsi="Times New Roman"/>
                <w:b/>
                <w:sz w:val="28"/>
                <w:szCs w:val="28"/>
              </w:rPr>
              <w:t xml:space="preserve">Белогуров Анатолий Юльевич, </w:t>
            </w:r>
          </w:p>
          <w:p w:rsidR="007B26D0" w:rsidRDefault="002C3B09" w:rsidP="007B26D0">
            <w:pPr>
              <w:jc w:val="both"/>
              <w:rPr>
                <w:rFonts w:ascii="Times New Roman" w:hAnsi="Times New Roman"/>
                <w:sz w:val="28"/>
                <w:szCs w:val="28"/>
              </w:rPr>
            </w:pPr>
            <w:r>
              <w:rPr>
                <w:rFonts w:ascii="Times New Roman" w:hAnsi="Times New Roman"/>
                <w:sz w:val="28"/>
                <w:szCs w:val="28"/>
              </w:rPr>
              <w:t>д</w:t>
            </w:r>
            <w:r w:rsidR="007B26D0">
              <w:rPr>
                <w:rFonts w:ascii="Times New Roman" w:hAnsi="Times New Roman"/>
                <w:sz w:val="28"/>
                <w:szCs w:val="28"/>
              </w:rPr>
              <w:t>октор педагогических наук, профессор, заместитель директора Московского института развития образования</w:t>
            </w:r>
          </w:p>
          <w:p w:rsidR="002C3B09" w:rsidRDefault="002C3B09" w:rsidP="007B26D0">
            <w:pPr>
              <w:jc w:val="both"/>
              <w:rPr>
                <w:rFonts w:ascii="Times New Roman" w:hAnsi="Times New Roman"/>
                <w:sz w:val="28"/>
                <w:szCs w:val="28"/>
              </w:rPr>
            </w:pPr>
          </w:p>
          <w:p w:rsidR="002C3B09" w:rsidRPr="002C3B09" w:rsidRDefault="002C3B09" w:rsidP="002C3B09">
            <w:pPr>
              <w:jc w:val="both"/>
              <w:rPr>
                <w:rFonts w:ascii="Times New Roman" w:hAnsi="Times New Roman"/>
                <w:b/>
                <w:sz w:val="28"/>
                <w:szCs w:val="28"/>
              </w:rPr>
            </w:pPr>
            <w:r w:rsidRPr="002C3B09">
              <w:rPr>
                <w:rFonts w:ascii="Times New Roman" w:hAnsi="Times New Roman"/>
                <w:b/>
                <w:sz w:val="28"/>
                <w:szCs w:val="28"/>
              </w:rPr>
              <w:t xml:space="preserve">Пастухова Ирина Павловна, </w:t>
            </w:r>
          </w:p>
          <w:p w:rsidR="00C92E75" w:rsidRDefault="002C3B09" w:rsidP="002C3B09">
            <w:pPr>
              <w:jc w:val="both"/>
              <w:rPr>
                <w:rFonts w:ascii="Times New Roman" w:hAnsi="Times New Roman"/>
                <w:sz w:val="28"/>
                <w:szCs w:val="28"/>
              </w:rPr>
            </w:pPr>
            <w:r>
              <w:rPr>
                <w:rFonts w:ascii="Times New Roman" w:hAnsi="Times New Roman"/>
                <w:sz w:val="28"/>
                <w:szCs w:val="28"/>
              </w:rPr>
              <w:t>к</w:t>
            </w:r>
            <w:r w:rsidR="007B26D0">
              <w:rPr>
                <w:rFonts w:ascii="Times New Roman" w:hAnsi="Times New Roman"/>
                <w:sz w:val="28"/>
                <w:szCs w:val="28"/>
              </w:rPr>
              <w:t>андидат педагогических наук, доцент, заместитель главного</w:t>
            </w:r>
            <w:r>
              <w:rPr>
                <w:rFonts w:ascii="Times New Roman" w:hAnsi="Times New Roman"/>
                <w:sz w:val="28"/>
                <w:szCs w:val="28"/>
              </w:rPr>
              <w:t xml:space="preserve"> </w:t>
            </w:r>
            <w:r w:rsidR="007B26D0">
              <w:rPr>
                <w:rFonts w:ascii="Times New Roman" w:hAnsi="Times New Roman"/>
                <w:sz w:val="28"/>
                <w:szCs w:val="28"/>
              </w:rPr>
              <w:t>редактора теоретического и научно-методического журнала «Среднее професс</w:t>
            </w:r>
            <w:r>
              <w:rPr>
                <w:rFonts w:ascii="Times New Roman" w:hAnsi="Times New Roman"/>
                <w:sz w:val="28"/>
                <w:szCs w:val="28"/>
              </w:rPr>
              <w:t>и</w:t>
            </w:r>
            <w:r w:rsidR="007B26D0">
              <w:rPr>
                <w:rFonts w:ascii="Times New Roman" w:hAnsi="Times New Roman"/>
                <w:sz w:val="28"/>
                <w:szCs w:val="28"/>
              </w:rPr>
              <w:t>ональное образование»</w:t>
            </w:r>
          </w:p>
        </w:tc>
      </w:tr>
      <w:tr w:rsidR="00470F92" w:rsidTr="00B6126D">
        <w:tc>
          <w:tcPr>
            <w:tcW w:w="3227" w:type="dxa"/>
          </w:tcPr>
          <w:p w:rsidR="002C3B09" w:rsidRDefault="002C3B09" w:rsidP="007E68B1">
            <w:pPr>
              <w:jc w:val="center"/>
              <w:rPr>
                <w:rFonts w:ascii="Times New Roman" w:hAnsi="Times New Roman"/>
                <w:b/>
                <w:bCs/>
                <w:sz w:val="28"/>
                <w:szCs w:val="28"/>
              </w:rPr>
            </w:pPr>
          </w:p>
          <w:p w:rsidR="00470F92" w:rsidRDefault="00470F92" w:rsidP="007E68B1">
            <w:pPr>
              <w:jc w:val="center"/>
              <w:rPr>
                <w:rFonts w:ascii="Times New Roman" w:hAnsi="Times New Roman"/>
                <w:b/>
                <w:bCs/>
                <w:sz w:val="28"/>
                <w:szCs w:val="28"/>
              </w:rPr>
            </w:pPr>
            <w:r w:rsidRPr="00232022">
              <w:rPr>
                <w:rFonts w:ascii="Times New Roman" w:hAnsi="Times New Roman"/>
                <w:b/>
                <w:bCs/>
                <w:sz w:val="28"/>
                <w:szCs w:val="28"/>
              </w:rPr>
              <w:t>Ведущая организация</w:t>
            </w:r>
          </w:p>
          <w:p w:rsidR="00470F92" w:rsidRDefault="00470F92" w:rsidP="007E68B1">
            <w:pPr>
              <w:jc w:val="center"/>
              <w:rPr>
                <w:rFonts w:ascii="Times New Roman" w:hAnsi="Times New Roman"/>
                <w:sz w:val="28"/>
                <w:szCs w:val="28"/>
              </w:rPr>
            </w:pPr>
          </w:p>
        </w:tc>
        <w:tc>
          <w:tcPr>
            <w:tcW w:w="6627" w:type="dxa"/>
          </w:tcPr>
          <w:p w:rsidR="002C3B09" w:rsidRDefault="002C3B09" w:rsidP="009E5D27">
            <w:pPr>
              <w:jc w:val="center"/>
              <w:rPr>
                <w:rFonts w:ascii="Times New Roman" w:hAnsi="Times New Roman"/>
                <w:sz w:val="28"/>
                <w:szCs w:val="28"/>
              </w:rPr>
            </w:pPr>
          </w:p>
          <w:p w:rsidR="00C92E75" w:rsidRDefault="009E5D27" w:rsidP="002C3B09">
            <w:pPr>
              <w:jc w:val="both"/>
              <w:rPr>
                <w:rFonts w:ascii="Times New Roman" w:hAnsi="Times New Roman"/>
                <w:sz w:val="28"/>
                <w:szCs w:val="28"/>
              </w:rPr>
            </w:pPr>
            <w:r>
              <w:rPr>
                <w:rFonts w:ascii="Times New Roman" w:hAnsi="Times New Roman"/>
                <w:sz w:val="28"/>
                <w:szCs w:val="28"/>
              </w:rPr>
              <w:t>НОУ ВПО «Вятский социально-экономический институт»</w:t>
            </w:r>
          </w:p>
        </w:tc>
      </w:tr>
    </w:tbl>
    <w:tbl>
      <w:tblPr>
        <w:tblW w:w="0" w:type="auto"/>
        <w:tblLook w:val="04A0" w:firstRow="1" w:lastRow="0" w:firstColumn="1" w:lastColumn="0" w:noHBand="0" w:noVBand="1"/>
      </w:tblPr>
      <w:tblGrid>
        <w:gridCol w:w="4361"/>
        <w:gridCol w:w="5209"/>
      </w:tblGrid>
      <w:tr w:rsidR="00470F92" w:rsidRPr="00232022" w:rsidTr="007E68B1">
        <w:tc>
          <w:tcPr>
            <w:tcW w:w="4361" w:type="dxa"/>
            <w:shd w:val="clear" w:color="auto" w:fill="auto"/>
          </w:tcPr>
          <w:p w:rsidR="00470F92" w:rsidRPr="00232022" w:rsidRDefault="00470F92" w:rsidP="007E68B1">
            <w:pPr>
              <w:spacing w:after="0" w:line="240" w:lineRule="auto"/>
              <w:ind w:firstLine="425"/>
              <w:rPr>
                <w:rFonts w:ascii="Times New Roman" w:hAnsi="Times New Roman"/>
                <w:sz w:val="28"/>
                <w:szCs w:val="28"/>
              </w:rPr>
            </w:pPr>
          </w:p>
        </w:tc>
        <w:tc>
          <w:tcPr>
            <w:tcW w:w="5209" w:type="dxa"/>
            <w:shd w:val="clear" w:color="auto" w:fill="auto"/>
          </w:tcPr>
          <w:p w:rsidR="00470F92" w:rsidRPr="00232022" w:rsidRDefault="00470F92" w:rsidP="007E68B1">
            <w:pPr>
              <w:pStyle w:val="a5"/>
              <w:jc w:val="center"/>
              <w:rPr>
                <w:sz w:val="28"/>
                <w:szCs w:val="28"/>
              </w:rPr>
            </w:pPr>
          </w:p>
        </w:tc>
      </w:tr>
    </w:tbl>
    <w:p w:rsidR="00470F92" w:rsidRPr="00232022" w:rsidRDefault="00470F92" w:rsidP="00470F92">
      <w:pPr>
        <w:spacing w:after="0"/>
        <w:ind w:firstLine="709"/>
        <w:jc w:val="both"/>
        <w:rPr>
          <w:rFonts w:ascii="Times New Roman" w:hAnsi="Times New Roman"/>
          <w:sz w:val="28"/>
          <w:szCs w:val="28"/>
        </w:rPr>
      </w:pPr>
      <w:r>
        <w:rPr>
          <w:rFonts w:ascii="Times New Roman" w:eastAsia="MS Mincho" w:hAnsi="Times New Roman"/>
          <w:bCs/>
          <w:iCs/>
          <w:color w:val="000000"/>
          <w:sz w:val="28"/>
          <w:szCs w:val="28"/>
        </w:rPr>
        <w:t>Защита состоится «4</w:t>
      </w:r>
      <w:r w:rsidRPr="00232022">
        <w:rPr>
          <w:rFonts w:ascii="Times New Roman" w:eastAsia="MS Mincho" w:hAnsi="Times New Roman"/>
          <w:bCs/>
          <w:iCs/>
          <w:color w:val="000000"/>
          <w:sz w:val="28"/>
          <w:szCs w:val="28"/>
        </w:rPr>
        <w:t>»</w:t>
      </w:r>
      <w:r>
        <w:rPr>
          <w:rFonts w:ascii="Times New Roman" w:eastAsia="MS Mincho" w:hAnsi="Times New Roman"/>
          <w:bCs/>
          <w:iCs/>
          <w:color w:val="000000"/>
          <w:sz w:val="28"/>
          <w:szCs w:val="28"/>
        </w:rPr>
        <w:t xml:space="preserve"> марта 2015</w:t>
      </w:r>
      <w:r w:rsidR="00C67ECC">
        <w:rPr>
          <w:rFonts w:ascii="Times New Roman" w:eastAsia="MS Mincho" w:hAnsi="Times New Roman"/>
          <w:bCs/>
          <w:iCs/>
          <w:color w:val="000000"/>
          <w:sz w:val="28"/>
          <w:szCs w:val="28"/>
        </w:rPr>
        <w:t xml:space="preserve"> </w:t>
      </w:r>
      <w:r>
        <w:rPr>
          <w:rFonts w:ascii="Times New Roman" w:eastAsia="MS Mincho" w:hAnsi="Times New Roman"/>
          <w:bCs/>
          <w:iCs/>
          <w:color w:val="000000"/>
          <w:sz w:val="28"/>
          <w:szCs w:val="28"/>
        </w:rPr>
        <w:t>года</w:t>
      </w:r>
      <w:r w:rsidRPr="00232022">
        <w:rPr>
          <w:rFonts w:ascii="Times New Roman" w:eastAsia="MS Mincho" w:hAnsi="Times New Roman"/>
          <w:bCs/>
          <w:iCs/>
          <w:color w:val="000000"/>
          <w:sz w:val="28"/>
          <w:szCs w:val="28"/>
        </w:rPr>
        <w:t xml:space="preserve"> </w:t>
      </w:r>
      <w:r>
        <w:rPr>
          <w:rFonts w:ascii="Times New Roman" w:eastAsia="MS Mincho" w:hAnsi="Times New Roman"/>
          <w:bCs/>
          <w:iCs/>
          <w:sz w:val="28"/>
          <w:szCs w:val="28"/>
        </w:rPr>
        <w:t xml:space="preserve">в 12 </w:t>
      </w:r>
      <w:r w:rsidRPr="00232022">
        <w:rPr>
          <w:rFonts w:ascii="Times New Roman" w:eastAsia="MS Mincho" w:hAnsi="Times New Roman"/>
          <w:bCs/>
          <w:iCs/>
          <w:color w:val="000000"/>
          <w:sz w:val="28"/>
          <w:szCs w:val="28"/>
        </w:rPr>
        <w:t xml:space="preserve">часов на заседании диссертационного совета Д 212.136.04 </w:t>
      </w:r>
      <w:r>
        <w:rPr>
          <w:rFonts w:ascii="Times New Roman" w:eastAsia="MS Mincho" w:hAnsi="Times New Roman"/>
          <w:bCs/>
          <w:iCs/>
          <w:color w:val="000000"/>
          <w:sz w:val="28"/>
          <w:szCs w:val="28"/>
        </w:rPr>
        <w:t xml:space="preserve">при </w:t>
      </w:r>
      <w:r w:rsidRPr="00232022">
        <w:rPr>
          <w:rFonts w:ascii="Times New Roman" w:eastAsia="MS Mincho" w:hAnsi="Times New Roman"/>
          <w:bCs/>
          <w:iCs/>
          <w:color w:val="000000"/>
          <w:sz w:val="28"/>
          <w:szCs w:val="28"/>
        </w:rPr>
        <w:t xml:space="preserve">ФГБОУ ВПО </w:t>
      </w:r>
      <w:r w:rsidRPr="00232022">
        <w:rPr>
          <w:rFonts w:ascii="Times New Roman" w:hAnsi="Times New Roman"/>
          <w:sz w:val="28"/>
          <w:szCs w:val="28"/>
        </w:rPr>
        <w:t xml:space="preserve">«Московский государственный гуманитарный университет имени М.А.Шолохова» по адресу: </w:t>
      </w:r>
      <w:smartTag w:uri="urn:schemas-microsoft-com:office:smarttags" w:element="metricconverter">
        <w:smartTagPr>
          <w:attr w:name="ProductID" w:val="109240, г"/>
        </w:smartTagPr>
        <w:r w:rsidRPr="00232022">
          <w:rPr>
            <w:rFonts w:ascii="Times New Roman" w:hAnsi="Times New Roman"/>
            <w:sz w:val="28"/>
            <w:szCs w:val="28"/>
          </w:rPr>
          <w:t>109240, г</w:t>
        </w:r>
      </w:smartTag>
      <w:r w:rsidRPr="00232022">
        <w:rPr>
          <w:rFonts w:ascii="Times New Roman" w:hAnsi="Times New Roman"/>
          <w:sz w:val="28"/>
          <w:szCs w:val="28"/>
        </w:rPr>
        <w:t>. Москва, ул. Верхняя Радищевская, дом 16-18</w:t>
      </w:r>
      <w:r>
        <w:rPr>
          <w:rFonts w:ascii="Times New Roman" w:hAnsi="Times New Roman"/>
          <w:sz w:val="28"/>
          <w:szCs w:val="28"/>
        </w:rPr>
        <w:t>, ауд. 200.</w:t>
      </w:r>
    </w:p>
    <w:p w:rsidR="00470F92" w:rsidRPr="00232022" w:rsidRDefault="00470F92" w:rsidP="00470F92">
      <w:pPr>
        <w:spacing w:after="0"/>
        <w:ind w:firstLine="709"/>
        <w:jc w:val="both"/>
        <w:rPr>
          <w:rFonts w:ascii="Times New Roman" w:hAnsi="Times New Roman"/>
          <w:sz w:val="28"/>
          <w:szCs w:val="28"/>
        </w:rPr>
      </w:pPr>
      <w:r w:rsidRPr="00232022">
        <w:rPr>
          <w:rFonts w:ascii="Times New Roman" w:hAnsi="Times New Roman"/>
          <w:sz w:val="28"/>
          <w:szCs w:val="28"/>
        </w:rPr>
        <w:t>С диссертацией можно ознакомиться в библиотеке Ф</w:t>
      </w:r>
      <w:r w:rsidRPr="00232022">
        <w:rPr>
          <w:rFonts w:ascii="Times New Roman" w:eastAsia="MS Mincho" w:hAnsi="Times New Roman"/>
          <w:bCs/>
          <w:iCs/>
          <w:color w:val="000000"/>
          <w:sz w:val="28"/>
          <w:szCs w:val="28"/>
        </w:rPr>
        <w:t xml:space="preserve">ГБОУ ВПО </w:t>
      </w:r>
      <w:r w:rsidRPr="00232022">
        <w:rPr>
          <w:rFonts w:ascii="Times New Roman" w:hAnsi="Times New Roman"/>
          <w:sz w:val="28"/>
          <w:szCs w:val="28"/>
        </w:rPr>
        <w:t xml:space="preserve">«Московский государственный гуманитарный университет имени М.А.Шолохова» по адресу: </w:t>
      </w:r>
      <w:smartTag w:uri="urn:schemas-microsoft-com:office:smarttags" w:element="metricconverter">
        <w:smartTagPr>
          <w:attr w:name="ProductID" w:val="123298, г"/>
        </w:smartTagPr>
        <w:r w:rsidRPr="00232022">
          <w:rPr>
            <w:rFonts w:ascii="Times New Roman" w:hAnsi="Times New Roman"/>
            <w:sz w:val="28"/>
            <w:szCs w:val="28"/>
          </w:rPr>
          <w:t>123298, г</w:t>
        </w:r>
      </w:smartTag>
      <w:r w:rsidRPr="00232022">
        <w:rPr>
          <w:rFonts w:ascii="Times New Roman" w:hAnsi="Times New Roman"/>
          <w:sz w:val="28"/>
          <w:szCs w:val="28"/>
        </w:rPr>
        <w:t>. Москва, ул. Берзарина, дом 4.</w:t>
      </w:r>
    </w:p>
    <w:p w:rsidR="00470F92" w:rsidRPr="00232022" w:rsidRDefault="00470F92" w:rsidP="00470F92">
      <w:pPr>
        <w:spacing w:after="0" w:line="240" w:lineRule="auto"/>
        <w:ind w:firstLine="709"/>
        <w:jc w:val="center"/>
        <w:rPr>
          <w:rFonts w:ascii="Times New Roman" w:hAnsi="Times New Roman"/>
          <w:sz w:val="28"/>
          <w:szCs w:val="28"/>
        </w:rPr>
      </w:pPr>
    </w:p>
    <w:p w:rsidR="00470F92" w:rsidRPr="00BD0667" w:rsidRDefault="00470F92" w:rsidP="00470F92">
      <w:pPr>
        <w:tabs>
          <w:tab w:val="left" w:pos="2835"/>
          <w:tab w:val="left" w:pos="2977"/>
        </w:tabs>
        <w:spacing w:after="0"/>
        <w:ind w:firstLine="709"/>
        <w:jc w:val="both"/>
        <w:rPr>
          <w:rFonts w:ascii="Times New Roman" w:hAnsi="Times New Roman"/>
          <w:color w:val="000000"/>
          <w:sz w:val="28"/>
          <w:szCs w:val="28"/>
          <w:u w:val="single"/>
        </w:rPr>
      </w:pPr>
      <w:r w:rsidRPr="00BD0667">
        <w:rPr>
          <w:rFonts w:ascii="Times New Roman" w:hAnsi="Times New Roman"/>
          <w:color w:val="000000"/>
          <w:sz w:val="28"/>
          <w:szCs w:val="28"/>
        </w:rPr>
        <w:t xml:space="preserve">Электронная версия автореферата размещена на официальных сайтах МГГУ им. М.А. Шолохова </w:t>
      </w:r>
      <w:hyperlink r:id="rId7" w:history="1">
        <w:r w:rsidRPr="00BD0667">
          <w:rPr>
            <w:rFonts w:ascii="Times New Roman" w:hAnsi="Times New Roman"/>
            <w:sz w:val="28"/>
            <w:szCs w:val="28"/>
            <w:u w:val="single"/>
            <w:lang w:val="en-US"/>
          </w:rPr>
          <w:t>http</w:t>
        </w:r>
        <w:r w:rsidRPr="00BD0667">
          <w:rPr>
            <w:rFonts w:ascii="Times New Roman" w:hAnsi="Times New Roman"/>
            <w:sz w:val="28"/>
            <w:szCs w:val="28"/>
            <w:u w:val="single"/>
          </w:rPr>
          <w:t>://</w:t>
        </w:r>
        <w:r w:rsidRPr="00BD0667">
          <w:rPr>
            <w:rFonts w:ascii="Times New Roman" w:hAnsi="Times New Roman"/>
            <w:sz w:val="28"/>
            <w:szCs w:val="28"/>
            <w:u w:val="single"/>
            <w:lang w:val="en-US"/>
          </w:rPr>
          <w:t>www</w:t>
        </w:r>
        <w:r w:rsidRPr="00BD0667">
          <w:rPr>
            <w:rFonts w:ascii="Times New Roman" w:hAnsi="Times New Roman"/>
            <w:sz w:val="28"/>
            <w:szCs w:val="28"/>
            <w:u w:val="single"/>
          </w:rPr>
          <w:t>.</w:t>
        </w:r>
        <w:r w:rsidRPr="00BD0667">
          <w:rPr>
            <w:rFonts w:ascii="Times New Roman" w:hAnsi="Times New Roman"/>
            <w:sz w:val="28"/>
            <w:szCs w:val="28"/>
            <w:u w:val="single"/>
            <w:lang w:val="en-US"/>
          </w:rPr>
          <w:t>mg</w:t>
        </w:r>
        <w:r w:rsidRPr="00BD0667">
          <w:rPr>
            <w:rFonts w:ascii="Times New Roman" w:hAnsi="Times New Roman"/>
            <w:sz w:val="28"/>
            <w:szCs w:val="28"/>
            <w:u w:val="single"/>
          </w:rPr>
          <w:t>g</w:t>
        </w:r>
        <w:r w:rsidRPr="00BD0667">
          <w:rPr>
            <w:rFonts w:ascii="Times New Roman" w:hAnsi="Times New Roman"/>
            <w:sz w:val="28"/>
            <w:szCs w:val="28"/>
            <w:u w:val="single"/>
            <w:lang w:val="en-US"/>
          </w:rPr>
          <w:t>u</w:t>
        </w:r>
        <w:r w:rsidRPr="00BD0667">
          <w:rPr>
            <w:rFonts w:ascii="Times New Roman" w:hAnsi="Times New Roman"/>
            <w:sz w:val="28"/>
            <w:szCs w:val="28"/>
            <w:u w:val="single"/>
          </w:rPr>
          <w:t>-ch.</w:t>
        </w:r>
        <w:r w:rsidRPr="00BD0667">
          <w:rPr>
            <w:rFonts w:ascii="Times New Roman" w:hAnsi="Times New Roman"/>
            <w:sz w:val="28"/>
            <w:szCs w:val="28"/>
            <w:u w:val="single"/>
            <w:lang w:val="en-US"/>
          </w:rPr>
          <w:t>ru</w:t>
        </w:r>
      </w:hyperlink>
      <w:r w:rsidRPr="00BD0667">
        <w:rPr>
          <w:rFonts w:ascii="Times New Roman" w:hAnsi="Times New Roman"/>
          <w:sz w:val="28"/>
          <w:szCs w:val="28"/>
        </w:rPr>
        <w:t xml:space="preserve"> и </w:t>
      </w:r>
      <w:r w:rsidRPr="00BD0667">
        <w:rPr>
          <w:rFonts w:ascii="Times New Roman" w:hAnsi="Times New Roman"/>
          <w:color w:val="000000"/>
          <w:sz w:val="28"/>
          <w:szCs w:val="28"/>
        </w:rPr>
        <w:t xml:space="preserve">ВАКа при Министерстве образования и науки РФ </w:t>
      </w:r>
      <w:r w:rsidRPr="00BD0667">
        <w:rPr>
          <w:rFonts w:ascii="Times New Roman" w:hAnsi="Times New Roman"/>
          <w:color w:val="000000"/>
          <w:sz w:val="28"/>
          <w:szCs w:val="28"/>
          <w:u w:val="single"/>
          <w:lang w:val="en-US"/>
        </w:rPr>
        <w:t>http</w:t>
      </w:r>
      <w:r w:rsidRPr="00BD0667">
        <w:rPr>
          <w:rFonts w:ascii="Times New Roman" w:hAnsi="Times New Roman"/>
          <w:color w:val="000000"/>
          <w:sz w:val="28"/>
          <w:szCs w:val="28"/>
          <w:u w:val="single"/>
        </w:rPr>
        <w:t>://</w:t>
      </w:r>
      <w:r w:rsidRPr="00BD0667">
        <w:rPr>
          <w:rFonts w:ascii="Times New Roman" w:hAnsi="Times New Roman"/>
          <w:color w:val="000000"/>
          <w:sz w:val="28"/>
          <w:szCs w:val="28"/>
          <w:u w:val="single"/>
          <w:lang w:val="en-US"/>
        </w:rPr>
        <w:t>vak</w:t>
      </w:r>
      <w:r w:rsidRPr="00BD0667">
        <w:rPr>
          <w:rFonts w:ascii="Times New Roman" w:hAnsi="Times New Roman"/>
          <w:color w:val="000000"/>
          <w:sz w:val="28"/>
          <w:szCs w:val="28"/>
          <w:u w:val="single"/>
        </w:rPr>
        <w:t>.</w:t>
      </w:r>
      <w:r w:rsidRPr="00BD0667">
        <w:rPr>
          <w:rFonts w:ascii="Times New Roman" w:hAnsi="Times New Roman"/>
          <w:color w:val="000000"/>
          <w:sz w:val="28"/>
          <w:szCs w:val="28"/>
          <w:u w:val="single"/>
          <w:lang w:val="en-US"/>
        </w:rPr>
        <w:t>ed</w:t>
      </w:r>
      <w:r w:rsidRPr="00BD0667">
        <w:rPr>
          <w:rFonts w:ascii="Times New Roman" w:hAnsi="Times New Roman"/>
          <w:color w:val="000000"/>
          <w:sz w:val="28"/>
          <w:szCs w:val="28"/>
          <w:u w:val="single"/>
        </w:rPr>
        <w:t>.</w:t>
      </w:r>
      <w:r w:rsidRPr="00BD0667">
        <w:rPr>
          <w:rFonts w:ascii="Times New Roman" w:hAnsi="Times New Roman"/>
          <w:color w:val="000000"/>
          <w:sz w:val="28"/>
          <w:szCs w:val="28"/>
          <w:u w:val="single"/>
          <w:lang w:val="en-US"/>
        </w:rPr>
        <w:t>gov</w:t>
      </w:r>
      <w:r w:rsidRPr="00BD0667">
        <w:rPr>
          <w:rFonts w:ascii="Times New Roman" w:hAnsi="Times New Roman"/>
          <w:color w:val="000000"/>
          <w:sz w:val="28"/>
          <w:szCs w:val="28"/>
          <w:u w:val="single"/>
        </w:rPr>
        <w:t>.</w:t>
      </w:r>
      <w:r w:rsidRPr="00BD0667">
        <w:rPr>
          <w:rFonts w:ascii="Times New Roman" w:hAnsi="Times New Roman"/>
          <w:color w:val="000000"/>
          <w:sz w:val="28"/>
          <w:szCs w:val="28"/>
          <w:u w:val="single"/>
          <w:lang w:val="en-US"/>
        </w:rPr>
        <w:t>ru</w:t>
      </w:r>
      <w:r w:rsidRPr="00BD0667">
        <w:rPr>
          <w:rFonts w:ascii="Times New Roman" w:hAnsi="Times New Roman"/>
          <w:color w:val="000000"/>
          <w:sz w:val="28"/>
          <w:szCs w:val="28"/>
          <w:u w:val="single"/>
        </w:rPr>
        <w:t>.</w:t>
      </w:r>
    </w:p>
    <w:p w:rsidR="00470F92" w:rsidRPr="00232022" w:rsidRDefault="00470F92" w:rsidP="00470F92">
      <w:pPr>
        <w:spacing w:after="0" w:line="240" w:lineRule="auto"/>
        <w:ind w:firstLine="709"/>
        <w:jc w:val="center"/>
        <w:rPr>
          <w:rFonts w:ascii="Times New Roman" w:hAnsi="Times New Roman"/>
          <w:sz w:val="28"/>
          <w:szCs w:val="28"/>
        </w:rPr>
      </w:pPr>
    </w:p>
    <w:p w:rsidR="00470F92" w:rsidRPr="00232022" w:rsidRDefault="00470F92" w:rsidP="00470F92">
      <w:pPr>
        <w:spacing w:after="0" w:line="240" w:lineRule="auto"/>
        <w:ind w:firstLine="709"/>
        <w:jc w:val="center"/>
        <w:rPr>
          <w:rFonts w:ascii="Times New Roman" w:hAnsi="Times New Roman"/>
          <w:sz w:val="28"/>
          <w:szCs w:val="28"/>
        </w:rPr>
      </w:pPr>
    </w:p>
    <w:p w:rsidR="00470F92" w:rsidRPr="00232022" w:rsidRDefault="00470F92" w:rsidP="00470F92">
      <w:pPr>
        <w:spacing w:after="0" w:line="240" w:lineRule="auto"/>
        <w:ind w:firstLine="709"/>
        <w:rPr>
          <w:rFonts w:ascii="Times New Roman" w:hAnsi="Times New Roman"/>
          <w:sz w:val="28"/>
          <w:szCs w:val="28"/>
        </w:rPr>
      </w:pPr>
      <w:r w:rsidRPr="00232022">
        <w:rPr>
          <w:rFonts w:ascii="Times New Roman" w:hAnsi="Times New Roman"/>
          <w:sz w:val="28"/>
          <w:szCs w:val="28"/>
        </w:rPr>
        <w:t xml:space="preserve">Автореферат разослан  </w:t>
      </w:r>
      <w:r>
        <w:rPr>
          <w:rFonts w:ascii="Times New Roman" w:hAnsi="Times New Roman"/>
          <w:sz w:val="28"/>
          <w:szCs w:val="28"/>
        </w:rPr>
        <w:t>«___» _______________ 2015года</w:t>
      </w:r>
    </w:p>
    <w:p w:rsidR="00470F92" w:rsidRPr="00232022" w:rsidRDefault="00470F92" w:rsidP="00470F92">
      <w:pPr>
        <w:spacing w:after="0" w:line="240" w:lineRule="auto"/>
        <w:ind w:firstLine="709"/>
        <w:jc w:val="center"/>
        <w:rPr>
          <w:rFonts w:ascii="Times New Roman" w:hAnsi="Times New Roman"/>
          <w:sz w:val="28"/>
          <w:szCs w:val="28"/>
        </w:rPr>
      </w:pPr>
    </w:p>
    <w:p w:rsidR="00470F92" w:rsidRPr="00232022" w:rsidRDefault="00470F92" w:rsidP="00470F92">
      <w:pPr>
        <w:spacing w:after="0" w:line="240" w:lineRule="auto"/>
        <w:ind w:firstLine="709"/>
        <w:jc w:val="center"/>
        <w:rPr>
          <w:rFonts w:ascii="Times New Roman" w:hAnsi="Times New Roman"/>
          <w:sz w:val="28"/>
          <w:szCs w:val="28"/>
        </w:rPr>
      </w:pPr>
    </w:p>
    <w:tbl>
      <w:tblPr>
        <w:tblW w:w="0" w:type="auto"/>
        <w:tblInd w:w="108" w:type="dxa"/>
        <w:tblLook w:val="04A0" w:firstRow="1" w:lastRow="0" w:firstColumn="1" w:lastColumn="0" w:noHBand="0" w:noVBand="1"/>
      </w:tblPr>
      <w:tblGrid>
        <w:gridCol w:w="4777"/>
        <w:gridCol w:w="2736"/>
        <w:gridCol w:w="1950"/>
      </w:tblGrid>
      <w:tr w:rsidR="00470F92" w:rsidRPr="005858FE" w:rsidTr="007E68B1">
        <w:tc>
          <w:tcPr>
            <w:tcW w:w="4777" w:type="dxa"/>
            <w:hideMark/>
          </w:tcPr>
          <w:p w:rsidR="00470F92" w:rsidRPr="005858FE" w:rsidRDefault="00470F92" w:rsidP="007E68B1">
            <w:pPr>
              <w:widowControl w:val="0"/>
              <w:spacing w:before="100" w:beforeAutospacing="1" w:after="100" w:afterAutospacing="1" w:line="240" w:lineRule="auto"/>
              <w:rPr>
                <w:rFonts w:ascii="Times New Roman" w:hAnsi="Times New Roman"/>
                <w:sz w:val="28"/>
                <w:szCs w:val="28"/>
              </w:rPr>
            </w:pPr>
            <w:r w:rsidRPr="005858FE">
              <w:rPr>
                <w:rFonts w:ascii="Times New Roman" w:hAnsi="Times New Roman"/>
                <w:sz w:val="28"/>
                <w:szCs w:val="28"/>
              </w:rPr>
              <w:t xml:space="preserve">Ученый секретарь  диссертационного совета, доктор педагогических наук, профессор  </w:t>
            </w:r>
          </w:p>
        </w:tc>
        <w:tc>
          <w:tcPr>
            <w:tcW w:w="2736" w:type="dxa"/>
            <w:hideMark/>
          </w:tcPr>
          <w:p w:rsidR="00470F92" w:rsidRPr="005858FE" w:rsidRDefault="00470F92" w:rsidP="007E68B1">
            <w:pPr>
              <w:widowControl w:val="0"/>
              <w:tabs>
                <w:tab w:val="left" w:pos="1955"/>
              </w:tabs>
              <w:spacing w:before="100" w:beforeAutospacing="1" w:after="100" w:afterAutospacing="1" w:line="240" w:lineRule="auto"/>
              <w:ind w:right="175"/>
              <w:rPr>
                <w:rFonts w:ascii="Courier New" w:hAnsi="Courier New" w:cs="Courier New"/>
                <w:sz w:val="28"/>
                <w:szCs w:val="28"/>
              </w:rPr>
            </w:pPr>
          </w:p>
        </w:tc>
        <w:tc>
          <w:tcPr>
            <w:tcW w:w="1950" w:type="dxa"/>
          </w:tcPr>
          <w:p w:rsidR="00470F92" w:rsidRPr="005858FE" w:rsidRDefault="00470F92" w:rsidP="007E68B1">
            <w:pPr>
              <w:widowControl w:val="0"/>
              <w:spacing w:before="100" w:beforeAutospacing="1" w:after="100" w:afterAutospacing="1" w:line="240" w:lineRule="auto"/>
              <w:rPr>
                <w:rFonts w:ascii="Courier New" w:hAnsi="Courier New" w:cs="Courier New"/>
                <w:sz w:val="28"/>
                <w:szCs w:val="28"/>
              </w:rPr>
            </w:pPr>
          </w:p>
          <w:p w:rsidR="00470F92" w:rsidRDefault="00470F92" w:rsidP="007E68B1">
            <w:pPr>
              <w:widowControl w:val="0"/>
              <w:spacing w:before="100" w:beforeAutospacing="1" w:after="100" w:afterAutospacing="1" w:line="240" w:lineRule="auto"/>
              <w:rPr>
                <w:rFonts w:ascii="Times New Roman" w:hAnsi="Times New Roman"/>
                <w:sz w:val="28"/>
                <w:szCs w:val="28"/>
              </w:rPr>
            </w:pPr>
            <w:r w:rsidRPr="005858FE">
              <w:rPr>
                <w:rFonts w:ascii="Times New Roman" w:hAnsi="Times New Roman"/>
                <w:sz w:val="28"/>
                <w:szCs w:val="28"/>
              </w:rPr>
              <w:t xml:space="preserve">С.Ю.Сенатор </w:t>
            </w:r>
          </w:p>
          <w:p w:rsidR="00470F92" w:rsidRDefault="00470F92" w:rsidP="007E68B1">
            <w:pPr>
              <w:widowControl w:val="0"/>
              <w:spacing w:before="100" w:beforeAutospacing="1" w:after="100" w:afterAutospacing="1" w:line="240" w:lineRule="auto"/>
              <w:rPr>
                <w:rFonts w:ascii="Times New Roman" w:hAnsi="Times New Roman"/>
                <w:sz w:val="28"/>
                <w:szCs w:val="28"/>
              </w:rPr>
            </w:pPr>
          </w:p>
          <w:p w:rsidR="00470F92" w:rsidRPr="005858FE" w:rsidRDefault="00470F92" w:rsidP="007E68B1">
            <w:pPr>
              <w:widowControl w:val="0"/>
              <w:spacing w:before="100" w:beforeAutospacing="1" w:after="100" w:afterAutospacing="1" w:line="240" w:lineRule="auto"/>
              <w:rPr>
                <w:rFonts w:ascii="Times New Roman" w:hAnsi="Times New Roman"/>
                <w:sz w:val="28"/>
                <w:szCs w:val="28"/>
              </w:rPr>
            </w:pPr>
          </w:p>
        </w:tc>
      </w:tr>
    </w:tbl>
    <w:p w:rsidR="00470F92" w:rsidRPr="00046EBD" w:rsidRDefault="00470F92" w:rsidP="00470F92">
      <w:pPr>
        <w:spacing w:after="0"/>
        <w:ind w:firstLine="709"/>
        <w:jc w:val="center"/>
        <w:rPr>
          <w:rFonts w:ascii="Times New Roman" w:hAnsi="Times New Roman"/>
          <w:b/>
          <w:bCs/>
          <w:sz w:val="28"/>
          <w:szCs w:val="28"/>
        </w:rPr>
      </w:pPr>
      <w:r w:rsidRPr="00232022">
        <w:rPr>
          <w:rFonts w:ascii="Times New Roman" w:hAnsi="Times New Roman"/>
          <w:sz w:val="28"/>
          <w:szCs w:val="28"/>
        </w:rPr>
        <w:br w:type="page"/>
      </w:r>
      <w:r w:rsidRPr="00046EBD">
        <w:rPr>
          <w:rFonts w:ascii="Times New Roman" w:hAnsi="Times New Roman"/>
          <w:b/>
          <w:bCs/>
          <w:sz w:val="28"/>
          <w:szCs w:val="28"/>
        </w:rPr>
        <w:lastRenderedPageBreak/>
        <w:t>ОБЩАЯ ХАРАКТЕРИСТИКА РАБОТЫ</w:t>
      </w:r>
    </w:p>
    <w:p w:rsidR="00470F92" w:rsidRPr="00046EBD" w:rsidRDefault="00470F92" w:rsidP="00470F92">
      <w:pPr>
        <w:spacing w:after="0"/>
        <w:ind w:firstLine="709"/>
        <w:jc w:val="both"/>
        <w:rPr>
          <w:rFonts w:ascii="Times New Roman" w:hAnsi="Times New Roman"/>
          <w:sz w:val="28"/>
          <w:szCs w:val="28"/>
        </w:rPr>
      </w:pPr>
    </w:p>
    <w:p w:rsidR="00470F92" w:rsidRPr="00046EBD" w:rsidRDefault="00470F92" w:rsidP="005A1B0B">
      <w:pPr>
        <w:spacing w:after="0"/>
        <w:ind w:firstLine="709"/>
        <w:jc w:val="both"/>
        <w:rPr>
          <w:rFonts w:ascii="Times New Roman" w:hAnsi="Times New Roman"/>
          <w:color w:val="000000"/>
          <w:spacing w:val="4"/>
          <w:sz w:val="28"/>
          <w:szCs w:val="28"/>
        </w:rPr>
      </w:pPr>
      <w:r w:rsidRPr="00046EBD">
        <w:rPr>
          <w:rFonts w:ascii="Times New Roman" w:hAnsi="Times New Roman"/>
          <w:b/>
          <w:bCs/>
          <w:sz w:val="28"/>
          <w:szCs w:val="28"/>
        </w:rPr>
        <w:t>Актуальность исследования</w:t>
      </w:r>
      <w:r w:rsidRPr="00046EBD">
        <w:rPr>
          <w:rFonts w:ascii="Times New Roman" w:hAnsi="Times New Roman"/>
          <w:sz w:val="28"/>
          <w:szCs w:val="28"/>
        </w:rPr>
        <w:t>.</w:t>
      </w:r>
      <w:r>
        <w:rPr>
          <w:rFonts w:ascii="Times New Roman" w:hAnsi="Times New Roman"/>
          <w:sz w:val="28"/>
          <w:szCs w:val="28"/>
        </w:rPr>
        <w:t xml:space="preserve"> </w:t>
      </w:r>
      <w:r w:rsidRPr="00046EBD">
        <w:rPr>
          <w:rFonts w:ascii="Times New Roman" w:hAnsi="Times New Roman"/>
          <w:sz w:val="28"/>
          <w:szCs w:val="28"/>
        </w:rPr>
        <w:t xml:space="preserve">Изменившаяся социально-экономическая обстановка в стране </w:t>
      </w:r>
      <w:r>
        <w:rPr>
          <w:rFonts w:ascii="Times New Roman" w:hAnsi="Times New Roman"/>
          <w:sz w:val="28"/>
          <w:szCs w:val="28"/>
        </w:rPr>
        <w:t>предъявляет новые требования к</w:t>
      </w:r>
      <w:r w:rsidRPr="00046EBD">
        <w:rPr>
          <w:rFonts w:ascii="Times New Roman" w:hAnsi="Times New Roman"/>
          <w:sz w:val="28"/>
          <w:szCs w:val="28"/>
        </w:rPr>
        <w:t xml:space="preserve"> таки</w:t>
      </w:r>
      <w:r>
        <w:rPr>
          <w:rFonts w:ascii="Times New Roman" w:hAnsi="Times New Roman"/>
          <w:sz w:val="28"/>
          <w:szCs w:val="28"/>
        </w:rPr>
        <w:t>м личностным</w:t>
      </w:r>
      <w:r w:rsidRPr="00046EBD">
        <w:rPr>
          <w:rFonts w:ascii="Times New Roman" w:hAnsi="Times New Roman"/>
          <w:sz w:val="28"/>
          <w:szCs w:val="28"/>
        </w:rPr>
        <w:t xml:space="preserve"> качества</w:t>
      </w:r>
      <w:r>
        <w:rPr>
          <w:rFonts w:ascii="Times New Roman" w:hAnsi="Times New Roman"/>
          <w:sz w:val="28"/>
          <w:szCs w:val="28"/>
        </w:rPr>
        <w:t>м</w:t>
      </w:r>
      <w:r w:rsidRPr="00046EBD">
        <w:rPr>
          <w:rFonts w:ascii="Times New Roman" w:hAnsi="Times New Roman"/>
          <w:sz w:val="28"/>
          <w:szCs w:val="28"/>
        </w:rPr>
        <w:t xml:space="preserve"> выпускников, как конкурентоспособность, высокая адаптация, профессиональная компетентность, социальная активность, нравственн</w:t>
      </w:r>
      <w:r>
        <w:rPr>
          <w:rFonts w:ascii="Times New Roman" w:hAnsi="Times New Roman"/>
          <w:sz w:val="28"/>
          <w:szCs w:val="28"/>
        </w:rPr>
        <w:t>ое и физическое здоровье,</w:t>
      </w:r>
      <w:r w:rsidRPr="00016E61">
        <w:rPr>
          <w:rFonts w:ascii="Times New Roman" w:hAnsi="Times New Roman"/>
          <w:sz w:val="28"/>
          <w:szCs w:val="28"/>
        </w:rPr>
        <w:t xml:space="preserve"> </w:t>
      </w:r>
      <w:r>
        <w:rPr>
          <w:rFonts w:ascii="Times New Roman" w:hAnsi="Times New Roman"/>
          <w:sz w:val="28"/>
          <w:szCs w:val="28"/>
        </w:rPr>
        <w:t>ответственность, целеустремленность</w:t>
      </w:r>
      <w:r w:rsidRPr="00046EBD">
        <w:rPr>
          <w:rFonts w:ascii="Times New Roman" w:hAnsi="Times New Roman"/>
          <w:sz w:val="28"/>
          <w:szCs w:val="28"/>
        </w:rPr>
        <w:t>, уме</w:t>
      </w:r>
      <w:r>
        <w:rPr>
          <w:rFonts w:ascii="Times New Roman" w:hAnsi="Times New Roman"/>
          <w:sz w:val="28"/>
          <w:szCs w:val="28"/>
        </w:rPr>
        <w:t>ние</w:t>
      </w:r>
      <w:r w:rsidRPr="00046EBD">
        <w:rPr>
          <w:rFonts w:ascii="Times New Roman" w:hAnsi="Times New Roman"/>
          <w:sz w:val="28"/>
          <w:szCs w:val="28"/>
        </w:rPr>
        <w:t xml:space="preserve"> мобилизовать себя для решения</w:t>
      </w:r>
      <w:r>
        <w:rPr>
          <w:rFonts w:ascii="Times New Roman" w:hAnsi="Times New Roman"/>
          <w:sz w:val="28"/>
          <w:szCs w:val="28"/>
        </w:rPr>
        <w:t xml:space="preserve"> профессиональных задач, готовность</w:t>
      </w:r>
      <w:r w:rsidRPr="00046EBD">
        <w:rPr>
          <w:rFonts w:ascii="Times New Roman" w:hAnsi="Times New Roman"/>
          <w:sz w:val="28"/>
          <w:szCs w:val="28"/>
        </w:rPr>
        <w:t xml:space="preserve"> к построению профессиональной карьеры. Сегодня </w:t>
      </w:r>
      <w:r>
        <w:rPr>
          <w:rFonts w:ascii="Times New Roman" w:hAnsi="Times New Roman"/>
          <w:sz w:val="28"/>
          <w:szCs w:val="28"/>
        </w:rPr>
        <w:t xml:space="preserve">в условиях глобализации </w:t>
      </w:r>
      <w:r w:rsidRPr="00046EBD">
        <w:rPr>
          <w:rFonts w:ascii="Times New Roman" w:hAnsi="Times New Roman"/>
          <w:sz w:val="28"/>
          <w:szCs w:val="28"/>
        </w:rPr>
        <w:t>о</w:t>
      </w:r>
      <w:r w:rsidRPr="00046EBD">
        <w:rPr>
          <w:rFonts w:ascii="Times New Roman" w:hAnsi="Times New Roman"/>
          <w:color w:val="000000"/>
          <w:spacing w:val="-2"/>
          <w:sz w:val="28"/>
          <w:szCs w:val="28"/>
        </w:rPr>
        <w:t>бразование рассматривается важнейшим фактором устойчивого развития государства и общества, повышения его конкурентоспособности и национальной безопасности</w:t>
      </w:r>
      <w:r>
        <w:rPr>
          <w:rFonts w:ascii="Times New Roman" w:hAnsi="Times New Roman"/>
          <w:color w:val="000000"/>
          <w:spacing w:val="-2"/>
          <w:sz w:val="28"/>
          <w:szCs w:val="28"/>
        </w:rPr>
        <w:t>.</w:t>
      </w:r>
      <w:r w:rsidRPr="00046EBD">
        <w:rPr>
          <w:rFonts w:ascii="Times New Roman" w:hAnsi="Times New Roman"/>
          <w:color w:val="000000"/>
          <w:sz w:val="28"/>
          <w:szCs w:val="28"/>
        </w:rPr>
        <w:t xml:space="preserve"> </w:t>
      </w:r>
      <w:r w:rsidRPr="00046EBD">
        <w:rPr>
          <w:rFonts w:ascii="Times New Roman" w:hAnsi="Times New Roman"/>
          <w:sz w:val="28"/>
          <w:szCs w:val="28"/>
        </w:rPr>
        <w:t xml:space="preserve">Значительные социальные преобразования </w:t>
      </w:r>
      <w:r w:rsidRPr="00046EBD">
        <w:rPr>
          <w:rFonts w:ascii="Times New Roman" w:hAnsi="Times New Roman"/>
          <w:color w:val="000000"/>
          <w:spacing w:val="4"/>
          <w:sz w:val="28"/>
          <w:szCs w:val="28"/>
        </w:rPr>
        <w:t>неизбежно должны стать естественным фактором и источником развития системы среднего профессионального образования, определив движение от социально открытого образова</w:t>
      </w:r>
      <w:r>
        <w:rPr>
          <w:rFonts w:ascii="Times New Roman" w:hAnsi="Times New Roman"/>
          <w:color w:val="000000"/>
          <w:spacing w:val="4"/>
          <w:sz w:val="28"/>
          <w:szCs w:val="28"/>
        </w:rPr>
        <w:t>ния к открытому обществу.</w:t>
      </w:r>
    </w:p>
    <w:p w:rsidR="00470F92" w:rsidRDefault="00470F92" w:rsidP="005A1B0B">
      <w:pPr>
        <w:spacing w:after="0"/>
        <w:ind w:firstLine="709"/>
        <w:jc w:val="both"/>
        <w:rPr>
          <w:rFonts w:ascii="Times New Roman" w:hAnsi="Times New Roman"/>
          <w:sz w:val="28"/>
          <w:szCs w:val="28"/>
        </w:rPr>
      </w:pPr>
      <w:r w:rsidRPr="00046EBD">
        <w:rPr>
          <w:rFonts w:ascii="Times New Roman" w:hAnsi="Times New Roman"/>
          <w:sz w:val="28"/>
          <w:szCs w:val="28"/>
        </w:rPr>
        <w:t>Вместе с тем</w:t>
      </w:r>
      <w:r>
        <w:rPr>
          <w:rFonts w:ascii="Times New Roman" w:hAnsi="Times New Roman"/>
          <w:sz w:val="28"/>
          <w:szCs w:val="28"/>
        </w:rPr>
        <w:t xml:space="preserve"> изменившиеся социальные и экономические условия ставят новые задачи и перед системой среднего профессионального образования, как то: обеспечение </w:t>
      </w:r>
      <w:r w:rsidRPr="00046EBD">
        <w:rPr>
          <w:rFonts w:ascii="Times New Roman" w:hAnsi="Times New Roman"/>
          <w:sz w:val="28"/>
          <w:szCs w:val="28"/>
        </w:rPr>
        <w:t xml:space="preserve">конкурентоспособности </w:t>
      </w:r>
      <w:r>
        <w:rPr>
          <w:rFonts w:ascii="Times New Roman" w:hAnsi="Times New Roman"/>
          <w:sz w:val="28"/>
          <w:szCs w:val="28"/>
        </w:rPr>
        <w:t>и трудоустройства своих выпускников, соответствие</w:t>
      </w:r>
      <w:r w:rsidRPr="00046EBD">
        <w:rPr>
          <w:rFonts w:ascii="Times New Roman" w:hAnsi="Times New Roman"/>
          <w:sz w:val="28"/>
          <w:szCs w:val="28"/>
        </w:rPr>
        <w:t xml:space="preserve"> </w:t>
      </w:r>
      <w:r>
        <w:rPr>
          <w:rFonts w:ascii="Times New Roman" w:hAnsi="Times New Roman"/>
          <w:sz w:val="28"/>
          <w:szCs w:val="28"/>
        </w:rPr>
        <w:t xml:space="preserve">предоставляемых </w:t>
      </w:r>
      <w:r w:rsidRPr="00046EBD">
        <w:rPr>
          <w:rFonts w:ascii="Times New Roman" w:hAnsi="Times New Roman"/>
          <w:sz w:val="28"/>
          <w:szCs w:val="28"/>
        </w:rPr>
        <w:t>образовательных услуг запросам рынка труда</w:t>
      </w:r>
      <w:r>
        <w:rPr>
          <w:rFonts w:ascii="Times New Roman" w:hAnsi="Times New Roman"/>
          <w:sz w:val="28"/>
          <w:szCs w:val="28"/>
        </w:rPr>
        <w:t>. Важнейшим ресурсом регулирования названных противоречий и соответствия может стать социальное партнерство</w:t>
      </w:r>
      <w:r w:rsidRPr="00016E61">
        <w:rPr>
          <w:rFonts w:ascii="Times New Roman" w:hAnsi="Times New Roman"/>
          <w:sz w:val="28"/>
          <w:szCs w:val="28"/>
        </w:rPr>
        <w:t xml:space="preserve"> </w:t>
      </w:r>
      <w:r w:rsidRPr="00046EBD">
        <w:rPr>
          <w:rFonts w:ascii="Times New Roman" w:hAnsi="Times New Roman"/>
          <w:sz w:val="28"/>
          <w:szCs w:val="28"/>
        </w:rPr>
        <w:t xml:space="preserve">между </w:t>
      </w:r>
      <w:r>
        <w:rPr>
          <w:rFonts w:ascii="Times New Roman" w:hAnsi="Times New Roman"/>
          <w:sz w:val="28"/>
          <w:szCs w:val="28"/>
        </w:rPr>
        <w:t>образовательным учреждением среднего профессионального образования</w:t>
      </w:r>
      <w:r w:rsidRPr="00046EBD">
        <w:rPr>
          <w:rFonts w:ascii="Times New Roman" w:hAnsi="Times New Roman"/>
          <w:sz w:val="28"/>
          <w:szCs w:val="28"/>
        </w:rPr>
        <w:t>, работодателями, органами власти и другими заинтересованными сторонами.</w:t>
      </w:r>
    </w:p>
    <w:p w:rsidR="00470F92" w:rsidRDefault="00470F92" w:rsidP="005A1B0B">
      <w:pPr>
        <w:spacing w:after="0"/>
        <w:ind w:firstLine="709"/>
        <w:jc w:val="both"/>
        <w:rPr>
          <w:rFonts w:ascii="Times New Roman" w:hAnsi="Times New Roman"/>
          <w:sz w:val="28"/>
          <w:szCs w:val="28"/>
        </w:rPr>
      </w:pPr>
      <w:r w:rsidRPr="00046EBD">
        <w:rPr>
          <w:rFonts w:ascii="Times New Roman" w:hAnsi="Times New Roman"/>
          <w:sz w:val="28"/>
          <w:szCs w:val="28"/>
        </w:rPr>
        <w:t>В настоящее время связь между сферой образования и сферой труда в значительной степени нарушена, что вызвано и новыми социально-</w:t>
      </w:r>
      <w:r w:rsidRPr="004304AE">
        <w:rPr>
          <w:rFonts w:ascii="Times New Roman" w:hAnsi="Times New Roman"/>
          <w:sz w:val="28"/>
          <w:szCs w:val="28"/>
        </w:rPr>
        <w:t>экономическими факторами развития производственной сферы и, в том числе недостаточной организацией социального партнерства в сфере профе</w:t>
      </w:r>
      <w:r>
        <w:rPr>
          <w:rFonts w:ascii="Times New Roman" w:hAnsi="Times New Roman"/>
          <w:sz w:val="28"/>
          <w:szCs w:val="28"/>
        </w:rPr>
        <w:t>ссионального образования. В</w:t>
      </w:r>
      <w:r w:rsidRPr="004304AE">
        <w:rPr>
          <w:rFonts w:ascii="Times New Roman" w:hAnsi="Times New Roman"/>
          <w:sz w:val="28"/>
          <w:szCs w:val="28"/>
        </w:rPr>
        <w:t xml:space="preserve"> системе профессионального образования острота проблемы выражается в том, что существуют противоречия между требованиями к выпускнику со стороны учреждения и со стороны работодателей. В частности по оценке многих исследователей, качество среднего профессионального образования не всегда соответствует потребностям современного производства (П.Ф. Анисимов, В.М. Гаськов, Р. Ю. Евсеев, Г. И. Ибрагимов, Г. И. Кирилова, Е. А. Корчагин, Т. В. Лопухова, Г. В. Мухамедзянова, </w:t>
      </w:r>
      <w:r w:rsidR="00AF1E11">
        <w:rPr>
          <w:rFonts w:ascii="Times New Roman" w:hAnsi="Times New Roman"/>
          <w:sz w:val="28"/>
          <w:szCs w:val="28"/>
        </w:rPr>
        <w:t xml:space="preserve">А.А. Скамницкий, </w:t>
      </w:r>
      <w:r w:rsidRPr="004304AE">
        <w:rPr>
          <w:rFonts w:ascii="Times New Roman" w:hAnsi="Times New Roman"/>
          <w:sz w:val="28"/>
          <w:szCs w:val="28"/>
        </w:rPr>
        <w:t xml:space="preserve">Л. А. Тайнулова и др.). Преодолеть проблемы в развитии СПО и его отставание от темпов развития современной экономики и производства можно привлечением таких социальных ресурсов, каковым является социальное партнерство. </w:t>
      </w:r>
    </w:p>
    <w:p w:rsidR="00470F92" w:rsidRPr="004304AE" w:rsidRDefault="00470F92" w:rsidP="005A1B0B">
      <w:pPr>
        <w:spacing w:after="0"/>
        <w:ind w:firstLine="709"/>
        <w:jc w:val="both"/>
        <w:rPr>
          <w:rFonts w:ascii="Times New Roman" w:hAnsi="Times New Roman"/>
          <w:spacing w:val="-4"/>
          <w:sz w:val="28"/>
          <w:szCs w:val="28"/>
        </w:rPr>
      </w:pPr>
      <w:r w:rsidRPr="004304AE">
        <w:rPr>
          <w:rFonts w:ascii="Times New Roman" w:hAnsi="Times New Roman"/>
          <w:snapToGrid w:val="0"/>
          <w:sz w:val="28"/>
          <w:szCs w:val="28"/>
        </w:rPr>
        <w:lastRenderedPageBreak/>
        <w:t>Социальное партнерство как социальное явление общественной практики, связано с развитием демократических начал. На сегодняшний день в</w:t>
      </w:r>
      <w:r w:rsidRPr="004304AE">
        <w:rPr>
          <w:rFonts w:ascii="Times New Roman" w:hAnsi="Times New Roman"/>
          <w:sz w:val="28"/>
          <w:szCs w:val="28"/>
        </w:rPr>
        <w:t xml:space="preserve"> педагогической науке обоснованы основные направления и основные стратегии развития социального партнерства в системе среднего профессионального образования (</w:t>
      </w:r>
      <w:r>
        <w:rPr>
          <w:rFonts w:ascii="Times New Roman" w:eastAsia="Times New Roman" w:hAnsi="Times New Roman"/>
          <w:bCs/>
          <w:kern w:val="36"/>
          <w:sz w:val="28"/>
          <w:szCs w:val="28"/>
        </w:rPr>
        <w:t>Анисимов П.</w:t>
      </w:r>
      <w:r w:rsidRPr="004304AE">
        <w:rPr>
          <w:rFonts w:ascii="Times New Roman" w:eastAsia="Times New Roman" w:hAnsi="Times New Roman"/>
          <w:bCs/>
          <w:kern w:val="36"/>
          <w:sz w:val="28"/>
          <w:szCs w:val="28"/>
        </w:rPr>
        <w:t xml:space="preserve">Ф., </w:t>
      </w:r>
      <w:r w:rsidR="00B617B3">
        <w:rPr>
          <w:rFonts w:ascii="Times New Roman" w:eastAsia="Times New Roman" w:hAnsi="Times New Roman"/>
          <w:bCs/>
          <w:kern w:val="36"/>
          <w:sz w:val="28"/>
          <w:szCs w:val="28"/>
        </w:rPr>
        <w:t xml:space="preserve">Александрова Н.С., </w:t>
      </w:r>
      <w:r w:rsidRPr="004304AE">
        <w:rPr>
          <w:rFonts w:ascii="Times New Roman" w:hAnsi="Times New Roman"/>
          <w:color w:val="000000"/>
          <w:kern w:val="16"/>
          <w:sz w:val="28"/>
          <w:szCs w:val="28"/>
        </w:rPr>
        <w:t>Бори</w:t>
      </w:r>
      <w:r>
        <w:rPr>
          <w:rFonts w:ascii="Times New Roman" w:hAnsi="Times New Roman"/>
          <w:color w:val="000000"/>
          <w:kern w:val="16"/>
          <w:sz w:val="28"/>
          <w:szCs w:val="28"/>
        </w:rPr>
        <w:t>лов А.</w:t>
      </w:r>
      <w:r w:rsidRPr="004304AE">
        <w:rPr>
          <w:rFonts w:ascii="Times New Roman" w:hAnsi="Times New Roman"/>
          <w:color w:val="000000"/>
          <w:kern w:val="16"/>
          <w:sz w:val="28"/>
          <w:szCs w:val="28"/>
        </w:rPr>
        <w:t xml:space="preserve">В., </w:t>
      </w:r>
      <w:r>
        <w:rPr>
          <w:rFonts w:ascii="Times New Roman" w:hAnsi="Times New Roman"/>
          <w:sz w:val="28"/>
          <w:szCs w:val="28"/>
        </w:rPr>
        <w:t>Бутко Е.</w:t>
      </w:r>
      <w:r w:rsidRPr="004304AE">
        <w:rPr>
          <w:rFonts w:ascii="Times New Roman" w:hAnsi="Times New Roman"/>
          <w:sz w:val="28"/>
          <w:szCs w:val="28"/>
        </w:rPr>
        <w:t>Я.,</w:t>
      </w:r>
      <w:r>
        <w:rPr>
          <w:rFonts w:ascii="Times New Roman" w:hAnsi="Times New Roman"/>
          <w:sz w:val="28"/>
          <w:szCs w:val="28"/>
        </w:rPr>
        <w:t xml:space="preserve"> Выборнов В.</w:t>
      </w:r>
      <w:r w:rsidRPr="004304AE">
        <w:rPr>
          <w:rFonts w:ascii="Times New Roman" w:hAnsi="Times New Roman"/>
          <w:sz w:val="28"/>
          <w:szCs w:val="28"/>
        </w:rPr>
        <w:t>Ю.,</w:t>
      </w:r>
      <w:r>
        <w:rPr>
          <w:rFonts w:ascii="Times New Roman" w:hAnsi="Times New Roman"/>
          <w:sz w:val="28"/>
          <w:szCs w:val="28"/>
        </w:rPr>
        <w:t xml:space="preserve"> Глазунов А.</w:t>
      </w:r>
      <w:r w:rsidRPr="004304AE">
        <w:rPr>
          <w:rFonts w:ascii="Times New Roman" w:hAnsi="Times New Roman"/>
          <w:sz w:val="28"/>
          <w:szCs w:val="28"/>
        </w:rPr>
        <w:t>Т.,</w:t>
      </w:r>
      <w:r>
        <w:rPr>
          <w:rFonts w:ascii="Times New Roman" w:hAnsi="Times New Roman"/>
          <w:sz w:val="28"/>
          <w:szCs w:val="28"/>
        </w:rPr>
        <w:t xml:space="preserve"> Гринько В.</w:t>
      </w:r>
      <w:r w:rsidRPr="004304AE">
        <w:rPr>
          <w:rFonts w:ascii="Times New Roman" w:hAnsi="Times New Roman"/>
          <w:sz w:val="28"/>
          <w:szCs w:val="28"/>
        </w:rPr>
        <w:t>С.,</w:t>
      </w:r>
      <w:r>
        <w:rPr>
          <w:rFonts w:ascii="Times New Roman" w:hAnsi="Times New Roman"/>
          <w:sz w:val="28"/>
          <w:szCs w:val="28"/>
        </w:rPr>
        <w:t xml:space="preserve"> Гуслякова Л.</w:t>
      </w:r>
      <w:r w:rsidRPr="004304AE">
        <w:rPr>
          <w:rFonts w:ascii="Times New Roman" w:hAnsi="Times New Roman"/>
          <w:sz w:val="28"/>
          <w:szCs w:val="28"/>
        </w:rPr>
        <w:t>Г.,</w:t>
      </w:r>
      <w:r>
        <w:rPr>
          <w:rFonts w:ascii="Times New Roman" w:hAnsi="Times New Roman"/>
          <w:sz w:val="28"/>
          <w:szCs w:val="28"/>
        </w:rPr>
        <w:t xml:space="preserve"> Емельянова Л.</w:t>
      </w:r>
      <w:r w:rsidRPr="004304AE">
        <w:rPr>
          <w:rFonts w:ascii="Times New Roman" w:hAnsi="Times New Roman"/>
          <w:sz w:val="28"/>
          <w:szCs w:val="28"/>
        </w:rPr>
        <w:t>В.,</w:t>
      </w:r>
      <w:r>
        <w:rPr>
          <w:rFonts w:ascii="Times New Roman" w:hAnsi="Times New Roman"/>
          <w:sz w:val="28"/>
          <w:szCs w:val="28"/>
        </w:rPr>
        <w:t xml:space="preserve"> Зыков Н.</w:t>
      </w:r>
      <w:r w:rsidRPr="004304AE">
        <w:rPr>
          <w:rFonts w:ascii="Times New Roman" w:hAnsi="Times New Roman"/>
          <w:sz w:val="28"/>
          <w:szCs w:val="28"/>
        </w:rPr>
        <w:t>В., Корчагин</w:t>
      </w:r>
      <w:r w:rsidRPr="00016E61">
        <w:rPr>
          <w:rFonts w:ascii="Times New Roman" w:hAnsi="Times New Roman"/>
          <w:sz w:val="28"/>
          <w:szCs w:val="28"/>
        </w:rPr>
        <w:t xml:space="preserve"> </w:t>
      </w:r>
      <w:r w:rsidRPr="004304AE">
        <w:rPr>
          <w:rFonts w:ascii="Times New Roman" w:hAnsi="Times New Roman"/>
          <w:sz w:val="28"/>
          <w:szCs w:val="28"/>
        </w:rPr>
        <w:t xml:space="preserve">Е.А., </w:t>
      </w:r>
      <w:r>
        <w:rPr>
          <w:rFonts w:ascii="Times New Roman" w:hAnsi="Times New Roman"/>
          <w:sz w:val="28"/>
          <w:szCs w:val="28"/>
        </w:rPr>
        <w:t>Камалиев Н.</w:t>
      </w:r>
      <w:r w:rsidRPr="004304AE">
        <w:rPr>
          <w:rFonts w:ascii="Times New Roman" w:hAnsi="Times New Roman"/>
          <w:sz w:val="28"/>
          <w:szCs w:val="28"/>
        </w:rPr>
        <w:t xml:space="preserve">З., Каменщикова Л.А., </w:t>
      </w:r>
      <w:r>
        <w:rPr>
          <w:rFonts w:ascii="Times New Roman" w:hAnsi="Times New Roman"/>
          <w:sz w:val="28"/>
          <w:szCs w:val="28"/>
        </w:rPr>
        <w:t>Костин А.</w:t>
      </w:r>
      <w:r w:rsidRPr="004304AE">
        <w:rPr>
          <w:rFonts w:ascii="Times New Roman" w:hAnsi="Times New Roman"/>
          <w:sz w:val="28"/>
          <w:szCs w:val="28"/>
        </w:rPr>
        <w:t>А.,</w:t>
      </w:r>
      <w:r>
        <w:rPr>
          <w:rFonts w:ascii="Times New Roman" w:hAnsi="Times New Roman"/>
          <w:sz w:val="28"/>
          <w:szCs w:val="28"/>
        </w:rPr>
        <w:t xml:space="preserve"> Луговский В.</w:t>
      </w:r>
      <w:r w:rsidRPr="004304AE">
        <w:rPr>
          <w:rFonts w:ascii="Times New Roman" w:hAnsi="Times New Roman"/>
          <w:sz w:val="28"/>
          <w:szCs w:val="28"/>
        </w:rPr>
        <w:t xml:space="preserve">А., Никитин М.В., </w:t>
      </w:r>
      <w:r>
        <w:rPr>
          <w:rFonts w:ascii="Times New Roman" w:hAnsi="Times New Roman"/>
          <w:sz w:val="28"/>
          <w:szCs w:val="28"/>
        </w:rPr>
        <w:t>Оборин М.</w:t>
      </w:r>
      <w:r w:rsidRPr="004304AE">
        <w:rPr>
          <w:rFonts w:ascii="Times New Roman" w:hAnsi="Times New Roman"/>
          <w:sz w:val="28"/>
          <w:szCs w:val="28"/>
        </w:rPr>
        <w:t xml:space="preserve">В., </w:t>
      </w:r>
      <w:r w:rsidRPr="004304AE">
        <w:rPr>
          <w:rFonts w:ascii="Times New Roman" w:eastAsia="Times New Roman" w:hAnsi="Times New Roman"/>
          <w:sz w:val="28"/>
          <w:szCs w:val="28"/>
        </w:rPr>
        <w:t xml:space="preserve">Олейникова О.Н., </w:t>
      </w:r>
      <w:r w:rsidR="000316B5">
        <w:rPr>
          <w:rFonts w:ascii="Times New Roman" w:eastAsia="Times New Roman" w:hAnsi="Times New Roman"/>
          <w:sz w:val="28"/>
          <w:szCs w:val="28"/>
        </w:rPr>
        <w:t xml:space="preserve">Скамницкий А.А., </w:t>
      </w:r>
      <w:r w:rsidRPr="004304AE">
        <w:rPr>
          <w:rFonts w:ascii="Times New Roman" w:hAnsi="Times New Roman"/>
          <w:sz w:val="28"/>
          <w:szCs w:val="28"/>
        </w:rPr>
        <w:t xml:space="preserve">Смирнов </w:t>
      </w:r>
      <w:r>
        <w:rPr>
          <w:rFonts w:ascii="Times New Roman" w:eastAsia="Times New Roman" w:hAnsi="Times New Roman"/>
          <w:sz w:val="28"/>
          <w:szCs w:val="28"/>
        </w:rPr>
        <w:t>И.</w:t>
      </w:r>
      <w:r w:rsidRPr="004304AE">
        <w:rPr>
          <w:rFonts w:ascii="Times New Roman" w:eastAsia="Times New Roman" w:hAnsi="Times New Roman"/>
          <w:sz w:val="28"/>
          <w:szCs w:val="28"/>
        </w:rPr>
        <w:t xml:space="preserve">П., Ткаченко Е.В. </w:t>
      </w:r>
      <w:r w:rsidRPr="004304AE">
        <w:rPr>
          <w:rFonts w:ascii="Times New Roman" w:hAnsi="Times New Roman"/>
          <w:sz w:val="28"/>
          <w:szCs w:val="28"/>
        </w:rPr>
        <w:t xml:space="preserve">и др.). Задачи всех социальных партнеров очевидны: колледж выступает организатором профессиональной подготовки; </w:t>
      </w:r>
      <w:r w:rsidRPr="004304AE">
        <w:rPr>
          <w:rFonts w:ascii="Times New Roman" w:hAnsi="Times New Roman"/>
          <w:spacing w:val="-2"/>
          <w:sz w:val="28"/>
          <w:szCs w:val="28"/>
        </w:rPr>
        <w:t>работодатели обеспечивают трудовые и социальные гарантии выпуск</w:t>
      </w:r>
      <w:r w:rsidRPr="004304AE">
        <w:rPr>
          <w:rFonts w:ascii="Times New Roman" w:hAnsi="Times New Roman"/>
          <w:sz w:val="28"/>
          <w:szCs w:val="28"/>
        </w:rPr>
        <w:t>ников; органы региональной и государственной власти, обла</w:t>
      </w:r>
      <w:r>
        <w:rPr>
          <w:rFonts w:ascii="Times New Roman" w:hAnsi="Times New Roman"/>
          <w:sz w:val="28"/>
          <w:szCs w:val="28"/>
        </w:rPr>
        <w:t>дающие</w:t>
      </w:r>
      <w:r w:rsidRPr="004304AE">
        <w:rPr>
          <w:rFonts w:ascii="Times New Roman" w:hAnsi="Times New Roman"/>
          <w:sz w:val="28"/>
          <w:szCs w:val="28"/>
        </w:rPr>
        <w:t xml:space="preserve"> </w:t>
      </w:r>
      <w:r w:rsidRPr="004304AE">
        <w:rPr>
          <w:rFonts w:ascii="Times New Roman" w:hAnsi="Times New Roman"/>
          <w:spacing w:val="-2"/>
          <w:sz w:val="28"/>
          <w:szCs w:val="28"/>
        </w:rPr>
        <w:t>правовыми возможностями, согласовывают действия всех социальных партнеров.</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lang w:eastAsia="ru-RU"/>
        </w:rPr>
        <w:t>При этом важность затронутой проблематики подтверждается не только современными условиями и обстоятельствами, но и возрастающим теоретическим интересом к соответствующей научной проблеме.</w:t>
      </w:r>
      <w:r w:rsidRPr="004304AE">
        <w:rPr>
          <w:rFonts w:ascii="Times New Roman" w:hAnsi="Times New Roman"/>
          <w:sz w:val="28"/>
          <w:szCs w:val="28"/>
        </w:rPr>
        <w:t xml:space="preserve"> В последнее десятилетие активизация научного внимания к социальному партнерству в системе среднего профессионального образования доказывается ростом научных исследований. Различные аспекты организации социального партнерства в сфере среднего профессионального образования рассматриваются в качестве предмета научного исследования в диссертациях последних лет </w:t>
      </w:r>
      <w:r w:rsidRPr="004304AE">
        <w:rPr>
          <w:rFonts w:ascii="Times New Roman" w:hAnsi="Times New Roman"/>
          <w:color w:val="000000"/>
          <w:kern w:val="16"/>
          <w:sz w:val="28"/>
          <w:szCs w:val="28"/>
        </w:rPr>
        <w:t xml:space="preserve">А.В. Бориловым (2007), </w:t>
      </w:r>
      <w:r w:rsidRPr="004304AE">
        <w:rPr>
          <w:rFonts w:ascii="Times New Roman" w:hAnsi="Times New Roman"/>
          <w:sz w:val="28"/>
          <w:szCs w:val="28"/>
        </w:rPr>
        <w:t xml:space="preserve">О.В. Зубакиной (2008), </w:t>
      </w:r>
      <w:r w:rsidRPr="004304AE">
        <w:rPr>
          <w:rFonts w:ascii="Times New Roman" w:hAnsi="Times New Roman"/>
          <w:color w:val="000000"/>
          <w:spacing w:val="-3"/>
          <w:sz w:val="28"/>
          <w:szCs w:val="28"/>
        </w:rPr>
        <w:t xml:space="preserve">И.Н. Любиным (2006), </w:t>
      </w:r>
      <w:r w:rsidRPr="004304AE">
        <w:rPr>
          <w:rFonts w:ascii="Times New Roman" w:hAnsi="Times New Roman"/>
          <w:sz w:val="28"/>
          <w:szCs w:val="28"/>
        </w:rPr>
        <w:t xml:space="preserve">Н.В. Медведевой (2011), </w:t>
      </w:r>
      <w:r>
        <w:rPr>
          <w:rFonts w:ascii="Times New Roman" w:hAnsi="Times New Roman"/>
          <w:sz w:val="28"/>
          <w:szCs w:val="28"/>
        </w:rPr>
        <w:t>М.</w:t>
      </w:r>
      <w:r w:rsidRPr="004304AE">
        <w:rPr>
          <w:rFonts w:ascii="Times New Roman" w:hAnsi="Times New Roman"/>
          <w:sz w:val="28"/>
          <w:szCs w:val="28"/>
        </w:rPr>
        <w:t xml:space="preserve">В. Обориным (2007), Е.В. Павловой (2011), Е.В. Пермяковым (2004), Е.Г. Сафоновой (2003), С.В. </w:t>
      </w:r>
      <w:r w:rsidRPr="004304AE">
        <w:rPr>
          <w:rFonts w:ascii="Times New Roman" w:hAnsi="Times New Roman"/>
          <w:caps/>
          <w:sz w:val="28"/>
          <w:szCs w:val="28"/>
        </w:rPr>
        <w:t>С</w:t>
      </w:r>
      <w:r w:rsidRPr="004304AE">
        <w:rPr>
          <w:rFonts w:ascii="Times New Roman" w:hAnsi="Times New Roman"/>
          <w:sz w:val="28"/>
          <w:szCs w:val="28"/>
        </w:rPr>
        <w:t>околовой (2011), Е.В. Суворовой (2008), В.М. Сохабеевым (2006), О.Е. Яворским (2008) и другими.</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Очевидно, что подготовка конкурентоспособного, компетентного специалиста не исчерпывается организацией образовательного процесса и развитием социального партнерства. Значительную роль в данном процессе играет стремление самого субъекта, его ценностное отношение к труду и к профессии, в том числе и потребность в построении успешной профессиональной карьеры. Проблема карьеры как один из критериев профессионального развития, достаточно исследована в зарубежной психологии за последние двадцать лет (Э. Шейн, А. Бандура, С. Осипов, Н. Бетц и др.). С изменением социально-экономической ситуации в стране данная проблема стала актуальной и в работах отечественных исследователей. Сегодня уже значителен список исследований, разрабатывающих теоретические и технологические модели карьерного продвиже</w:t>
      </w:r>
      <w:r>
        <w:rPr>
          <w:rFonts w:ascii="Times New Roman" w:hAnsi="Times New Roman"/>
          <w:sz w:val="28"/>
          <w:szCs w:val="28"/>
        </w:rPr>
        <w:t>ния (А.</w:t>
      </w:r>
      <w:r w:rsidRPr="004304AE">
        <w:rPr>
          <w:rFonts w:ascii="Times New Roman" w:hAnsi="Times New Roman"/>
          <w:sz w:val="28"/>
          <w:szCs w:val="28"/>
        </w:rPr>
        <w:t>А. Бода</w:t>
      </w:r>
      <w:r>
        <w:rPr>
          <w:rFonts w:ascii="Times New Roman" w:hAnsi="Times New Roman"/>
          <w:sz w:val="28"/>
          <w:szCs w:val="28"/>
        </w:rPr>
        <w:t xml:space="preserve">лев, Э.Ф. Зеер, </w:t>
      </w:r>
      <w:r>
        <w:rPr>
          <w:rFonts w:ascii="Times New Roman" w:hAnsi="Times New Roman"/>
          <w:sz w:val="28"/>
          <w:szCs w:val="28"/>
        </w:rPr>
        <w:lastRenderedPageBreak/>
        <w:t xml:space="preserve">Е.Г. Молл, </w:t>
      </w:r>
      <w:r w:rsidR="00AF1E11">
        <w:rPr>
          <w:rFonts w:ascii="Times New Roman" w:hAnsi="Times New Roman"/>
          <w:sz w:val="28"/>
          <w:szCs w:val="28"/>
        </w:rPr>
        <w:t xml:space="preserve">И.П. Пастухова, </w:t>
      </w:r>
      <w:r>
        <w:rPr>
          <w:rFonts w:ascii="Times New Roman" w:hAnsi="Times New Roman"/>
          <w:sz w:val="28"/>
          <w:szCs w:val="28"/>
        </w:rPr>
        <w:t>Н.С. Пряжников, Ю.К. Стрелков, Е.</w:t>
      </w:r>
      <w:r w:rsidRPr="004304AE">
        <w:rPr>
          <w:rFonts w:ascii="Times New Roman" w:hAnsi="Times New Roman"/>
          <w:sz w:val="28"/>
          <w:szCs w:val="28"/>
        </w:rPr>
        <w:t>А. Могилёвкин, Т.Х. Не</w:t>
      </w:r>
      <w:r>
        <w:rPr>
          <w:rFonts w:ascii="Times New Roman" w:hAnsi="Times New Roman"/>
          <w:sz w:val="28"/>
          <w:szCs w:val="28"/>
        </w:rPr>
        <w:t>вструева, И.</w:t>
      </w:r>
      <w:r w:rsidRPr="004304AE">
        <w:rPr>
          <w:rFonts w:ascii="Times New Roman" w:hAnsi="Times New Roman"/>
          <w:sz w:val="28"/>
          <w:szCs w:val="28"/>
        </w:rPr>
        <w:t xml:space="preserve">П. Лотова и др.). </w:t>
      </w:r>
    </w:p>
    <w:p w:rsidR="00470F92" w:rsidRPr="004304AE" w:rsidRDefault="00470F92" w:rsidP="005A1B0B">
      <w:pPr>
        <w:spacing w:after="0"/>
        <w:ind w:firstLine="709"/>
        <w:jc w:val="both"/>
        <w:rPr>
          <w:rFonts w:ascii="Times New Roman" w:hAnsi="Times New Roman"/>
          <w:sz w:val="28"/>
          <w:szCs w:val="28"/>
        </w:rPr>
      </w:pPr>
      <w:r>
        <w:rPr>
          <w:rFonts w:ascii="Times New Roman" w:hAnsi="Times New Roman"/>
          <w:sz w:val="28"/>
          <w:szCs w:val="28"/>
        </w:rPr>
        <w:t>В</w:t>
      </w:r>
      <w:r w:rsidRPr="004304AE">
        <w:rPr>
          <w:rFonts w:ascii="Times New Roman" w:hAnsi="Times New Roman"/>
          <w:sz w:val="28"/>
          <w:szCs w:val="28"/>
        </w:rPr>
        <w:t xml:space="preserve"> работах В. Г. Игнатова, В. К. Белолипецкого, А. И. Турчинова обосновываются </w:t>
      </w:r>
      <w:r>
        <w:rPr>
          <w:rFonts w:ascii="Times New Roman" w:hAnsi="Times New Roman"/>
          <w:sz w:val="28"/>
          <w:szCs w:val="28"/>
        </w:rPr>
        <w:t>процессный, статусный, ценностный подходы к пониманию карьеры</w:t>
      </w:r>
      <w:r w:rsidRPr="004304AE">
        <w:rPr>
          <w:rFonts w:ascii="Times New Roman" w:hAnsi="Times New Roman"/>
          <w:sz w:val="28"/>
          <w:szCs w:val="28"/>
        </w:rPr>
        <w:t>;</w:t>
      </w:r>
      <w:r>
        <w:rPr>
          <w:rFonts w:ascii="Times New Roman" w:hAnsi="Times New Roman"/>
          <w:sz w:val="28"/>
          <w:szCs w:val="28"/>
        </w:rPr>
        <w:t xml:space="preserve"> </w:t>
      </w:r>
      <w:r w:rsidRPr="004304AE">
        <w:rPr>
          <w:rFonts w:ascii="Times New Roman" w:hAnsi="Times New Roman"/>
          <w:sz w:val="28"/>
          <w:szCs w:val="28"/>
        </w:rPr>
        <w:t xml:space="preserve">А. И. Пригожина, И. Д. Ладанова рассматривают специфику карьерного пути в организационной иерархии. А. Я. Кибанов определяет содержание целей карьеры. В работах А. П. Егоршина, </w:t>
      </w:r>
      <w:r w:rsidRPr="004304AE">
        <w:rPr>
          <w:rFonts w:ascii="Times New Roman" w:eastAsia="Times New Roman" w:hAnsi="Times New Roman"/>
          <w:sz w:val="28"/>
          <w:szCs w:val="28"/>
        </w:rPr>
        <w:t xml:space="preserve">В. К. Романович, Н. Г. Можаева </w:t>
      </w:r>
      <w:r w:rsidRPr="004304AE">
        <w:rPr>
          <w:rFonts w:ascii="Times New Roman" w:hAnsi="Times New Roman"/>
          <w:sz w:val="28"/>
          <w:szCs w:val="28"/>
        </w:rPr>
        <w:t xml:space="preserve">представлены модели карьеры и карьерные стратегии. </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 xml:space="preserve">Однако, </w:t>
      </w:r>
      <w:r>
        <w:rPr>
          <w:rFonts w:ascii="Times New Roman" w:hAnsi="Times New Roman"/>
          <w:sz w:val="28"/>
          <w:szCs w:val="28"/>
        </w:rPr>
        <w:t xml:space="preserve">в большинстве работ карьера рассматривается </w:t>
      </w:r>
      <w:r w:rsidRPr="004304AE">
        <w:rPr>
          <w:rFonts w:ascii="Times New Roman" w:hAnsi="Times New Roman"/>
          <w:sz w:val="28"/>
          <w:szCs w:val="28"/>
        </w:rPr>
        <w:t>уже в период профессиональной деятельности; изучается взаимосвязь карьеры с личностными характеристиками, мотивацией, организационной культурой, профессиональной адаптацией и профессиональным самоопределением в период трудовой деятельности. Имеющиеся исследования проблемы карьерного становления, готовности будущего специалиста к построению карьеры немногочисленны, и в основном констатируют факты о структуре карьерных ориентаций и уровнях карьерной готовности, этапах профессионализации и карьерных кризисах. Со</w:t>
      </w:r>
      <w:r>
        <w:rPr>
          <w:rFonts w:ascii="Times New Roman" w:hAnsi="Times New Roman"/>
          <w:sz w:val="28"/>
          <w:szCs w:val="28"/>
        </w:rPr>
        <w:t>временная ситуация</w:t>
      </w:r>
      <w:r w:rsidRPr="004304AE">
        <w:rPr>
          <w:rFonts w:ascii="Times New Roman" w:hAnsi="Times New Roman"/>
          <w:sz w:val="28"/>
          <w:szCs w:val="28"/>
        </w:rPr>
        <w:t xml:space="preserve"> </w:t>
      </w:r>
      <w:r>
        <w:rPr>
          <w:rFonts w:ascii="Times New Roman" w:hAnsi="Times New Roman"/>
          <w:sz w:val="28"/>
          <w:szCs w:val="28"/>
        </w:rPr>
        <w:t xml:space="preserve">характеризуется </w:t>
      </w:r>
      <w:r w:rsidRPr="004304AE">
        <w:rPr>
          <w:rFonts w:ascii="Times New Roman" w:eastAsia="Times New Roman" w:hAnsi="Times New Roman"/>
          <w:sz w:val="28"/>
          <w:szCs w:val="28"/>
          <w:lang w:eastAsia="ru-RU"/>
        </w:rPr>
        <w:t>отсутствием мобильных механизмов (организационных форм) социального партнерства, пассивность</w:t>
      </w:r>
      <w:r>
        <w:rPr>
          <w:rFonts w:ascii="Times New Roman" w:eastAsia="Times New Roman" w:hAnsi="Times New Roman"/>
          <w:sz w:val="28"/>
          <w:szCs w:val="28"/>
          <w:lang w:eastAsia="ru-RU"/>
        </w:rPr>
        <w:t>ю</w:t>
      </w:r>
      <w:r w:rsidRPr="004304AE">
        <w:rPr>
          <w:rFonts w:ascii="Times New Roman" w:eastAsia="Times New Roman" w:hAnsi="Times New Roman"/>
          <w:sz w:val="28"/>
          <w:szCs w:val="28"/>
          <w:lang w:eastAsia="ru-RU"/>
        </w:rPr>
        <w:t xml:space="preserve"> представителей рынка труда, отсутствие</w:t>
      </w:r>
      <w:r>
        <w:rPr>
          <w:rFonts w:ascii="Times New Roman" w:eastAsia="Times New Roman" w:hAnsi="Times New Roman"/>
          <w:sz w:val="28"/>
          <w:szCs w:val="28"/>
          <w:lang w:eastAsia="ru-RU"/>
        </w:rPr>
        <w:t>м</w:t>
      </w:r>
      <w:r w:rsidRPr="004304AE">
        <w:rPr>
          <w:rFonts w:ascii="Times New Roman" w:eastAsia="Times New Roman" w:hAnsi="Times New Roman"/>
          <w:sz w:val="28"/>
          <w:szCs w:val="28"/>
          <w:lang w:eastAsia="ru-RU"/>
        </w:rPr>
        <w:t xml:space="preserve"> необходимых навыков социального партнерства у образовательных учреждений</w:t>
      </w:r>
      <w:r>
        <w:rPr>
          <w:rFonts w:ascii="Times New Roman" w:eastAsia="Times New Roman" w:hAnsi="Times New Roman"/>
          <w:sz w:val="28"/>
          <w:szCs w:val="28"/>
          <w:lang w:eastAsia="ru-RU"/>
        </w:rPr>
        <w:t>, что обусловливает</w:t>
      </w:r>
      <w:r w:rsidRPr="004304AE">
        <w:rPr>
          <w:rFonts w:ascii="Times New Roman" w:eastAsia="Times New Roman" w:hAnsi="Times New Roman"/>
          <w:sz w:val="28"/>
          <w:szCs w:val="28"/>
          <w:lang w:eastAsia="ru-RU"/>
        </w:rPr>
        <w:t xml:space="preserve"> диспропорцию между системой подготовки профес</w:t>
      </w:r>
      <w:r>
        <w:rPr>
          <w:rFonts w:ascii="Times New Roman" w:eastAsia="Times New Roman" w:hAnsi="Times New Roman"/>
          <w:sz w:val="28"/>
          <w:szCs w:val="28"/>
          <w:lang w:eastAsia="ru-RU"/>
        </w:rPr>
        <w:t>сиональных кадров,</w:t>
      </w:r>
      <w:r w:rsidRPr="004304AE">
        <w:rPr>
          <w:rFonts w:ascii="Times New Roman" w:eastAsia="Times New Roman" w:hAnsi="Times New Roman"/>
          <w:sz w:val="28"/>
          <w:szCs w:val="28"/>
          <w:lang w:eastAsia="ru-RU"/>
        </w:rPr>
        <w:t xml:space="preserve"> характером и структурой спроса на рынке труда.</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Таким образом, проблема успешного трудоустройства как важнейшего показателя социализации выпускника и эффективности деятельности образовательного учреждения, обеспечивающего условия для построения индивидуальной карьеры</w:t>
      </w:r>
      <w:r>
        <w:rPr>
          <w:rFonts w:ascii="Times New Roman" w:hAnsi="Times New Roman"/>
          <w:sz w:val="28"/>
          <w:szCs w:val="28"/>
        </w:rPr>
        <w:t>,</w:t>
      </w:r>
      <w:r w:rsidRPr="004304AE">
        <w:rPr>
          <w:rFonts w:ascii="Times New Roman" w:hAnsi="Times New Roman"/>
          <w:sz w:val="28"/>
          <w:szCs w:val="28"/>
        </w:rPr>
        <w:t xml:space="preserve"> очевидна, а одним из способов ее решения является организация социального партнерства. Несмотря на достаточную </w:t>
      </w:r>
      <w:r>
        <w:rPr>
          <w:rFonts w:ascii="Times New Roman" w:hAnsi="Times New Roman"/>
          <w:sz w:val="28"/>
          <w:szCs w:val="28"/>
        </w:rPr>
        <w:t>теоретическую базу</w:t>
      </w:r>
      <w:r w:rsidRPr="004304AE">
        <w:rPr>
          <w:rFonts w:ascii="Times New Roman" w:hAnsi="Times New Roman"/>
          <w:sz w:val="28"/>
          <w:szCs w:val="28"/>
        </w:rPr>
        <w:t xml:space="preserve"> исследований проблемы развития системы среднего профессионального образования и теоретических оснований института социального партнерства, еще не удалось создать целостной теории построения профессиональной карьеры студентами в условиях образовательного процесса и социального партнерства.</w:t>
      </w:r>
    </w:p>
    <w:p w:rsidR="00470F92" w:rsidRPr="004304AE" w:rsidRDefault="00EF6A02" w:rsidP="005A1B0B">
      <w:pPr>
        <w:spacing w:after="0"/>
        <w:ind w:firstLine="709"/>
        <w:jc w:val="both"/>
        <w:rPr>
          <w:rFonts w:ascii="Times New Roman" w:hAnsi="Times New Roman"/>
          <w:iCs/>
          <w:color w:val="000000"/>
          <w:sz w:val="28"/>
          <w:szCs w:val="28"/>
        </w:rPr>
      </w:pPr>
      <w:r>
        <w:rPr>
          <w:rFonts w:ascii="Times New Roman" w:hAnsi="Times New Roman"/>
          <w:iCs/>
          <w:color w:val="000000"/>
          <w:sz w:val="28"/>
          <w:szCs w:val="28"/>
        </w:rPr>
        <w:t>Исходя из осуществленного теоретического исследования м</w:t>
      </w:r>
      <w:r w:rsidR="00470F92" w:rsidRPr="004304AE">
        <w:rPr>
          <w:rFonts w:ascii="Times New Roman" w:hAnsi="Times New Roman"/>
          <w:iCs/>
          <w:color w:val="000000"/>
          <w:sz w:val="28"/>
          <w:szCs w:val="28"/>
        </w:rPr>
        <w:t>ы выдели</w:t>
      </w:r>
      <w:r>
        <w:rPr>
          <w:rFonts w:ascii="Times New Roman" w:hAnsi="Times New Roman"/>
          <w:iCs/>
          <w:color w:val="000000"/>
          <w:sz w:val="28"/>
          <w:szCs w:val="28"/>
        </w:rPr>
        <w:t>ли</w:t>
      </w:r>
      <w:r w:rsidR="00470F92" w:rsidRPr="004304AE">
        <w:rPr>
          <w:rFonts w:ascii="Times New Roman" w:hAnsi="Times New Roman"/>
          <w:iCs/>
          <w:color w:val="000000"/>
          <w:sz w:val="28"/>
          <w:szCs w:val="28"/>
        </w:rPr>
        <w:t xml:space="preserve"> следующие </w:t>
      </w:r>
      <w:r w:rsidR="00470F92" w:rsidRPr="004304AE">
        <w:rPr>
          <w:rFonts w:ascii="Times New Roman" w:hAnsi="Times New Roman"/>
          <w:b/>
          <w:i/>
          <w:iCs/>
          <w:color w:val="000000"/>
          <w:sz w:val="28"/>
          <w:szCs w:val="28"/>
        </w:rPr>
        <w:t>противоречия</w:t>
      </w:r>
      <w:r w:rsidR="00470F92" w:rsidRPr="004304AE">
        <w:rPr>
          <w:rFonts w:ascii="Times New Roman" w:hAnsi="Times New Roman"/>
          <w:iCs/>
          <w:color w:val="000000"/>
          <w:sz w:val="28"/>
          <w:szCs w:val="28"/>
        </w:rPr>
        <w:t xml:space="preserve"> между: </w:t>
      </w:r>
    </w:p>
    <w:p w:rsidR="00470F92" w:rsidRPr="004304AE" w:rsidRDefault="00470F92" w:rsidP="005A1B0B">
      <w:pPr>
        <w:shd w:val="clear" w:color="auto" w:fill="FFFFFF"/>
        <w:spacing w:after="0"/>
        <w:ind w:firstLine="709"/>
        <w:jc w:val="both"/>
        <w:rPr>
          <w:rFonts w:ascii="Times New Roman" w:hAnsi="Times New Roman"/>
          <w:color w:val="000000"/>
          <w:spacing w:val="3"/>
          <w:sz w:val="28"/>
          <w:szCs w:val="28"/>
        </w:rPr>
      </w:pPr>
      <w:r w:rsidRPr="004304AE">
        <w:rPr>
          <w:rFonts w:ascii="Times New Roman" w:hAnsi="Times New Roman"/>
          <w:b/>
          <w:color w:val="000000"/>
          <w:spacing w:val="3"/>
          <w:sz w:val="28"/>
          <w:szCs w:val="28"/>
        </w:rPr>
        <w:t>-</w:t>
      </w:r>
      <w:r w:rsidRPr="0057196F">
        <w:rPr>
          <w:rFonts w:ascii="Times New Roman" w:hAnsi="Times New Roman"/>
          <w:color w:val="000000"/>
          <w:spacing w:val="3"/>
          <w:sz w:val="28"/>
          <w:szCs w:val="28"/>
        </w:rPr>
        <w:t xml:space="preserve"> </w:t>
      </w:r>
      <w:r w:rsidRPr="004304AE">
        <w:rPr>
          <w:rFonts w:ascii="Times New Roman" w:hAnsi="Times New Roman"/>
          <w:color w:val="000000"/>
          <w:spacing w:val="3"/>
          <w:sz w:val="28"/>
          <w:szCs w:val="28"/>
        </w:rPr>
        <w:t>очевидной</w:t>
      </w:r>
      <w:r w:rsidRPr="0057196F">
        <w:rPr>
          <w:rFonts w:ascii="Times New Roman" w:hAnsi="Times New Roman"/>
          <w:color w:val="000000"/>
          <w:spacing w:val="3"/>
          <w:sz w:val="28"/>
          <w:szCs w:val="28"/>
        </w:rPr>
        <w:t xml:space="preserve"> </w:t>
      </w:r>
      <w:r w:rsidRPr="004304AE">
        <w:rPr>
          <w:rFonts w:ascii="Times New Roman" w:hAnsi="Times New Roman"/>
          <w:color w:val="000000"/>
          <w:spacing w:val="3"/>
          <w:sz w:val="28"/>
          <w:szCs w:val="28"/>
        </w:rPr>
        <w:t xml:space="preserve">потребностью общества в специалисте, готовом к реализации способностей, к личностному и профессиональному росту в условиях профессиональной деятельности, и недостаточными </w:t>
      </w:r>
      <w:r w:rsidRPr="004304AE">
        <w:rPr>
          <w:rFonts w:ascii="Times New Roman" w:hAnsi="Times New Roman"/>
          <w:color w:val="000000"/>
          <w:spacing w:val="3"/>
          <w:sz w:val="28"/>
          <w:szCs w:val="28"/>
        </w:rPr>
        <w:lastRenderedPageBreak/>
        <w:t>теоретическими и методически</w:t>
      </w:r>
      <w:r>
        <w:rPr>
          <w:rFonts w:ascii="Times New Roman" w:hAnsi="Times New Roman"/>
          <w:color w:val="000000"/>
          <w:spacing w:val="3"/>
          <w:sz w:val="28"/>
          <w:szCs w:val="28"/>
        </w:rPr>
        <w:t>ми основаниями</w:t>
      </w:r>
      <w:r w:rsidRPr="004304AE">
        <w:rPr>
          <w:rFonts w:ascii="Times New Roman" w:hAnsi="Times New Roman"/>
          <w:color w:val="000000"/>
          <w:spacing w:val="3"/>
          <w:sz w:val="28"/>
          <w:szCs w:val="28"/>
        </w:rPr>
        <w:t xml:space="preserve">, обеспечивающими готовность студента к построению профессиональной карьеры; </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 xml:space="preserve">- потенциальными возможностями и ресурсами социального партнерства и слабой степенью их применения в построении профессиональной карьеры студентами профессионального колледжа в период обучения. </w:t>
      </w:r>
    </w:p>
    <w:p w:rsidR="006A6038" w:rsidRPr="006A6038" w:rsidRDefault="006A6038" w:rsidP="005A1B0B">
      <w:pPr>
        <w:spacing w:after="0"/>
        <w:ind w:firstLine="709"/>
        <w:jc w:val="both"/>
        <w:rPr>
          <w:rFonts w:ascii="Times New Roman" w:hAnsi="Times New Roman"/>
          <w:sz w:val="28"/>
          <w:szCs w:val="28"/>
        </w:rPr>
      </w:pPr>
      <w:r w:rsidRPr="006A6038">
        <w:rPr>
          <w:rFonts w:ascii="Times New Roman" w:hAnsi="Times New Roman"/>
          <w:bCs/>
          <w:sz w:val="28"/>
          <w:szCs w:val="28"/>
        </w:rPr>
        <w:t>Таким образом</w:t>
      </w:r>
      <w:r>
        <w:rPr>
          <w:rFonts w:ascii="Times New Roman" w:hAnsi="Times New Roman"/>
          <w:bCs/>
          <w:sz w:val="28"/>
          <w:szCs w:val="28"/>
        </w:rPr>
        <w:t>,</w:t>
      </w:r>
      <w:r w:rsidRPr="006A6038">
        <w:rPr>
          <w:rFonts w:ascii="Times New Roman" w:hAnsi="Times New Roman"/>
          <w:bCs/>
          <w:sz w:val="28"/>
          <w:szCs w:val="28"/>
        </w:rPr>
        <w:t xml:space="preserve"> проблема диссертационного исследования сводится к необходимости разрешения противоречий, вызванных возросшей потребностью педагогической теории и практики в методологических основах выявления </w:t>
      </w:r>
      <w:r w:rsidRPr="006A6038">
        <w:rPr>
          <w:rFonts w:ascii="Times New Roman" w:hAnsi="Times New Roman"/>
          <w:sz w:val="28"/>
          <w:szCs w:val="28"/>
        </w:rPr>
        <w:t xml:space="preserve">потенциальных возможностей и ресурсов социального партнерства в построении профессиональной карьеры студентами профессионального колледжа в период обучения. </w:t>
      </w:r>
    </w:p>
    <w:p w:rsidR="00470F92" w:rsidRPr="004304AE" w:rsidRDefault="006A6038" w:rsidP="005A1B0B">
      <w:pPr>
        <w:pStyle w:val="western"/>
        <w:shd w:val="clear" w:color="auto" w:fill="FFFFFF"/>
        <w:spacing w:before="0" w:beforeAutospacing="0" w:after="0" w:afterAutospacing="0" w:line="276" w:lineRule="auto"/>
        <w:ind w:firstLine="709"/>
        <w:jc w:val="both"/>
        <w:rPr>
          <w:b/>
          <w:i/>
          <w:sz w:val="28"/>
          <w:szCs w:val="28"/>
        </w:rPr>
      </w:pPr>
      <w:r>
        <w:rPr>
          <w:sz w:val="28"/>
          <w:szCs w:val="28"/>
        </w:rPr>
        <w:t>Н</w:t>
      </w:r>
      <w:r w:rsidR="00470F92" w:rsidRPr="004304AE">
        <w:rPr>
          <w:sz w:val="28"/>
          <w:szCs w:val="28"/>
        </w:rPr>
        <w:t>еобходимость теоретического осмысления и практического решения названной</w:t>
      </w:r>
      <w:r>
        <w:rPr>
          <w:iCs/>
          <w:color w:val="000000"/>
          <w:sz w:val="28"/>
          <w:szCs w:val="28"/>
        </w:rPr>
        <w:t xml:space="preserve"> проблемы</w:t>
      </w:r>
      <w:r w:rsidR="00470F92" w:rsidRPr="004304AE">
        <w:rPr>
          <w:iCs/>
          <w:color w:val="000000"/>
          <w:sz w:val="28"/>
          <w:szCs w:val="28"/>
        </w:rPr>
        <w:t xml:space="preserve"> </w:t>
      </w:r>
      <w:r w:rsidR="00470F92" w:rsidRPr="004304AE">
        <w:rPr>
          <w:sz w:val="28"/>
          <w:szCs w:val="28"/>
        </w:rPr>
        <w:t xml:space="preserve">явились основанием для выбора темы </w:t>
      </w:r>
      <w:r w:rsidR="00470F92" w:rsidRPr="004304AE">
        <w:rPr>
          <w:iCs/>
          <w:color w:val="000000"/>
          <w:sz w:val="28"/>
          <w:szCs w:val="28"/>
        </w:rPr>
        <w:t xml:space="preserve">нашего исследования </w:t>
      </w:r>
      <w:r w:rsidR="00470F92" w:rsidRPr="004304AE">
        <w:rPr>
          <w:b/>
          <w:i/>
          <w:iCs/>
          <w:color w:val="000000"/>
          <w:sz w:val="28"/>
          <w:szCs w:val="28"/>
        </w:rPr>
        <w:t>«</w:t>
      </w:r>
      <w:r w:rsidR="00C526BE">
        <w:rPr>
          <w:b/>
          <w:i/>
          <w:iCs/>
          <w:color w:val="000000"/>
          <w:sz w:val="28"/>
          <w:szCs w:val="28"/>
        </w:rPr>
        <w:t>О</w:t>
      </w:r>
      <w:r w:rsidR="00470F92" w:rsidRPr="004304AE">
        <w:rPr>
          <w:b/>
          <w:i/>
          <w:sz w:val="28"/>
          <w:szCs w:val="28"/>
        </w:rPr>
        <w:t>рганизационны</w:t>
      </w:r>
      <w:r w:rsidR="00C526BE">
        <w:rPr>
          <w:b/>
          <w:i/>
          <w:sz w:val="28"/>
          <w:szCs w:val="28"/>
        </w:rPr>
        <w:t>е</w:t>
      </w:r>
      <w:r w:rsidR="00470F92" w:rsidRPr="004304AE">
        <w:rPr>
          <w:b/>
          <w:i/>
          <w:sz w:val="28"/>
          <w:szCs w:val="28"/>
        </w:rPr>
        <w:t xml:space="preserve"> форм</w:t>
      </w:r>
      <w:r w:rsidR="00C526BE">
        <w:rPr>
          <w:b/>
          <w:i/>
          <w:sz w:val="28"/>
          <w:szCs w:val="28"/>
        </w:rPr>
        <w:t>ы</w:t>
      </w:r>
      <w:r w:rsidR="00470F92" w:rsidRPr="004304AE">
        <w:rPr>
          <w:b/>
          <w:i/>
          <w:sz w:val="28"/>
          <w:szCs w:val="28"/>
        </w:rPr>
        <w:t xml:space="preserve"> социального партнерства </w:t>
      </w:r>
      <w:r w:rsidR="00C526BE">
        <w:rPr>
          <w:b/>
          <w:i/>
          <w:sz w:val="28"/>
          <w:szCs w:val="28"/>
        </w:rPr>
        <w:t>как фактор</w:t>
      </w:r>
      <w:r w:rsidR="00470F92" w:rsidRPr="004304AE">
        <w:rPr>
          <w:b/>
          <w:i/>
          <w:sz w:val="28"/>
          <w:szCs w:val="28"/>
        </w:rPr>
        <w:t xml:space="preserve"> построени</w:t>
      </w:r>
      <w:r w:rsidR="00C526BE">
        <w:rPr>
          <w:b/>
          <w:i/>
          <w:sz w:val="28"/>
          <w:szCs w:val="28"/>
        </w:rPr>
        <w:t>я</w:t>
      </w:r>
      <w:r w:rsidR="00470F92" w:rsidRPr="004304AE">
        <w:rPr>
          <w:b/>
          <w:i/>
          <w:sz w:val="28"/>
          <w:szCs w:val="28"/>
        </w:rPr>
        <w:t xml:space="preserve"> профессиональной карьеры студентами колледжа».</w:t>
      </w:r>
    </w:p>
    <w:p w:rsidR="00470F92" w:rsidRPr="0062302F" w:rsidRDefault="00470F92" w:rsidP="005A1B0B">
      <w:pPr>
        <w:pStyle w:val="western"/>
        <w:shd w:val="clear" w:color="auto" w:fill="FFFFFF"/>
        <w:spacing w:before="0" w:beforeAutospacing="0" w:after="0" w:afterAutospacing="0" w:line="276" w:lineRule="auto"/>
        <w:ind w:firstLine="709"/>
        <w:jc w:val="both"/>
        <w:rPr>
          <w:sz w:val="28"/>
          <w:szCs w:val="28"/>
        </w:rPr>
      </w:pPr>
      <w:r w:rsidRPr="004823FC">
        <w:rPr>
          <w:b/>
          <w:bCs/>
          <w:i/>
          <w:sz w:val="28"/>
          <w:szCs w:val="28"/>
        </w:rPr>
        <w:t>Цель</w:t>
      </w:r>
      <w:r w:rsidRPr="004823FC">
        <w:rPr>
          <w:i/>
          <w:sz w:val="28"/>
          <w:szCs w:val="28"/>
        </w:rPr>
        <w:t xml:space="preserve"> </w:t>
      </w:r>
      <w:r w:rsidRPr="004823FC">
        <w:rPr>
          <w:b/>
          <w:bCs/>
          <w:i/>
          <w:sz w:val="28"/>
          <w:szCs w:val="28"/>
        </w:rPr>
        <w:t xml:space="preserve">исследования </w:t>
      </w:r>
      <w:r w:rsidRPr="0062302F">
        <w:rPr>
          <w:sz w:val="28"/>
          <w:szCs w:val="28"/>
        </w:rPr>
        <w:t>состоит в выявлении,  научном обосновании организационн</w:t>
      </w:r>
      <w:r w:rsidR="001F24DB" w:rsidRPr="0062302F">
        <w:rPr>
          <w:sz w:val="28"/>
          <w:szCs w:val="28"/>
        </w:rPr>
        <w:t>ых форм социального партнерства</w:t>
      </w:r>
      <w:r w:rsidR="0062302F">
        <w:rPr>
          <w:sz w:val="28"/>
          <w:szCs w:val="28"/>
        </w:rPr>
        <w:t>,</w:t>
      </w:r>
      <w:r w:rsidRPr="0062302F">
        <w:rPr>
          <w:sz w:val="28"/>
          <w:szCs w:val="28"/>
        </w:rPr>
        <w:t xml:space="preserve"> </w:t>
      </w:r>
      <w:r w:rsidR="001F24DB" w:rsidRPr="0062302F">
        <w:rPr>
          <w:sz w:val="28"/>
          <w:szCs w:val="28"/>
        </w:rPr>
        <w:t>создании Модели про</w:t>
      </w:r>
      <w:r w:rsidR="001F24DB" w:rsidRPr="0062302F">
        <w:rPr>
          <w:sz w:val="28"/>
          <w:szCs w:val="28"/>
        </w:rPr>
        <w:softHyphen/>
        <w:t>цесса построения сту</w:t>
      </w:r>
      <w:r w:rsidR="001F24DB" w:rsidRPr="0062302F">
        <w:rPr>
          <w:sz w:val="28"/>
          <w:szCs w:val="28"/>
        </w:rPr>
        <w:softHyphen/>
        <w:t>дентами профес</w:t>
      </w:r>
      <w:r w:rsidR="001F24DB" w:rsidRPr="0062302F">
        <w:rPr>
          <w:sz w:val="28"/>
          <w:szCs w:val="28"/>
        </w:rPr>
        <w:softHyphen/>
        <w:t>сиональ</w:t>
      </w:r>
      <w:r w:rsidR="001F24DB" w:rsidRPr="0062302F">
        <w:rPr>
          <w:sz w:val="28"/>
          <w:szCs w:val="28"/>
        </w:rPr>
        <w:softHyphen/>
        <w:t>ной карь</w:t>
      </w:r>
      <w:r w:rsidR="001F24DB" w:rsidRPr="0062302F">
        <w:rPr>
          <w:sz w:val="28"/>
          <w:szCs w:val="28"/>
        </w:rPr>
        <w:softHyphen/>
      </w:r>
      <w:r w:rsidR="0062302F">
        <w:rPr>
          <w:sz w:val="28"/>
          <w:szCs w:val="28"/>
        </w:rPr>
        <w:t>еры</w:t>
      </w:r>
      <w:r w:rsidR="001F24DB" w:rsidRPr="0062302F">
        <w:rPr>
          <w:sz w:val="28"/>
          <w:szCs w:val="28"/>
        </w:rPr>
        <w:t xml:space="preserve"> </w:t>
      </w:r>
      <w:r w:rsidRPr="0062302F">
        <w:rPr>
          <w:sz w:val="28"/>
          <w:szCs w:val="28"/>
        </w:rPr>
        <w:t xml:space="preserve">и апробации ее в современном </w:t>
      </w:r>
      <w:r w:rsidR="005A1B0B">
        <w:rPr>
          <w:sz w:val="28"/>
          <w:szCs w:val="28"/>
        </w:rPr>
        <w:t>колледже</w:t>
      </w:r>
      <w:r w:rsidRPr="0062302F">
        <w:rPr>
          <w:sz w:val="28"/>
          <w:szCs w:val="28"/>
        </w:rPr>
        <w:t>.</w:t>
      </w:r>
    </w:p>
    <w:p w:rsidR="00470F92" w:rsidRPr="00235D45" w:rsidRDefault="00470F92" w:rsidP="005A1B0B">
      <w:pPr>
        <w:spacing w:after="0"/>
        <w:ind w:firstLine="709"/>
        <w:jc w:val="both"/>
        <w:rPr>
          <w:rFonts w:ascii="Times New Roman" w:hAnsi="Times New Roman"/>
          <w:color w:val="000000" w:themeColor="text1"/>
          <w:sz w:val="28"/>
          <w:szCs w:val="28"/>
        </w:rPr>
      </w:pPr>
      <w:r w:rsidRPr="00235D45">
        <w:rPr>
          <w:rFonts w:ascii="Times New Roman" w:hAnsi="Times New Roman"/>
          <w:b/>
          <w:i/>
          <w:color w:val="000000" w:themeColor="text1"/>
          <w:sz w:val="28"/>
          <w:szCs w:val="28"/>
        </w:rPr>
        <w:t>Объект исследования</w:t>
      </w:r>
      <w:r w:rsidRPr="00235D45">
        <w:rPr>
          <w:rFonts w:ascii="Times New Roman" w:hAnsi="Times New Roman"/>
          <w:color w:val="000000" w:themeColor="text1"/>
          <w:sz w:val="28"/>
          <w:szCs w:val="28"/>
        </w:rPr>
        <w:t>: процесс обучения</w:t>
      </w:r>
      <w:r w:rsidR="00C526BE" w:rsidRPr="00235D45">
        <w:rPr>
          <w:rFonts w:ascii="Times New Roman" w:hAnsi="Times New Roman"/>
          <w:color w:val="000000" w:themeColor="text1"/>
          <w:sz w:val="28"/>
          <w:szCs w:val="28"/>
        </w:rPr>
        <w:t xml:space="preserve"> студентов в колледже.</w:t>
      </w:r>
    </w:p>
    <w:p w:rsidR="00470F92" w:rsidRPr="004304AE" w:rsidRDefault="00470F92" w:rsidP="005A1B0B">
      <w:pPr>
        <w:spacing w:after="0"/>
        <w:ind w:firstLine="709"/>
        <w:jc w:val="both"/>
        <w:rPr>
          <w:rFonts w:ascii="Times New Roman" w:hAnsi="Times New Roman"/>
          <w:sz w:val="28"/>
          <w:szCs w:val="28"/>
        </w:rPr>
      </w:pPr>
      <w:r w:rsidRPr="00464A1A">
        <w:rPr>
          <w:rFonts w:ascii="Times New Roman" w:hAnsi="Times New Roman"/>
          <w:b/>
          <w:i/>
          <w:color w:val="000000" w:themeColor="text1"/>
          <w:sz w:val="28"/>
          <w:szCs w:val="28"/>
        </w:rPr>
        <w:t>Предмет</w:t>
      </w:r>
      <w:r w:rsidR="00C526BE" w:rsidRPr="00464A1A">
        <w:rPr>
          <w:rFonts w:ascii="Times New Roman" w:hAnsi="Times New Roman"/>
          <w:b/>
          <w:i/>
          <w:color w:val="000000" w:themeColor="text1"/>
          <w:sz w:val="28"/>
          <w:szCs w:val="28"/>
        </w:rPr>
        <w:t xml:space="preserve"> исследования</w:t>
      </w:r>
      <w:r w:rsidRPr="00235D45">
        <w:rPr>
          <w:rFonts w:ascii="Times New Roman" w:hAnsi="Times New Roman"/>
          <w:color w:val="000000" w:themeColor="text1"/>
          <w:sz w:val="28"/>
          <w:szCs w:val="28"/>
        </w:rPr>
        <w:t>: процесс построения профессиональной карьеры студентами колледжа в процессе обучения</w:t>
      </w:r>
      <w:r w:rsidRPr="004304AE">
        <w:rPr>
          <w:rFonts w:ascii="Times New Roman" w:hAnsi="Times New Roman"/>
          <w:sz w:val="28"/>
          <w:szCs w:val="28"/>
        </w:rPr>
        <w:t>.</w:t>
      </w:r>
    </w:p>
    <w:p w:rsidR="00470F92" w:rsidRPr="00D93008" w:rsidRDefault="00470F92" w:rsidP="005A1B0B">
      <w:pPr>
        <w:widowControl w:val="0"/>
        <w:spacing w:after="0"/>
        <w:ind w:firstLine="709"/>
        <w:jc w:val="both"/>
        <w:rPr>
          <w:rFonts w:ascii="Times New Roman" w:hAnsi="Times New Roman"/>
          <w:i/>
          <w:sz w:val="28"/>
          <w:szCs w:val="28"/>
        </w:rPr>
      </w:pPr>
      <w:r w:rsidRPr="00D93008">
        <w:rPr>
          <w:rFonts w:ascii="Times New Roman" w:hAnsi="Times New Roman"/>
          <w:b/>
          <w:i/>
          <w:sz w:val="28"/>
          <w:szCs w:val="28"/>
        </w:rPr>
        <w:t>Гипотеза исследования:</w:t>
      </w:r>
      <w:r w:rsidRPr="00D93008">
        <w:rPr>
          <w:rFonts w:ascii="Times New Roman" w:hAnsi="Times New Roman"/>
          <w:i/>
          <w:sz w:val="28"/>
          <w:szCs w:val="28"/>
        </w:rPr>
        <w:t xml:space="preserve"> </w:t>
      </w:r>
    </w:p>
    <w:p w:rsidR="00470F92" w:rsidRPr="008C0321" w:rsidRDefault="00470F92" w:rsidP="005A1B0B">
      <w:pPr>
        <w:pStyle w:val="a5"/>
        <w:spacing w:after="240" w:line="276" w:lineRule="auto"/>
        <w:ind w:firstLine="709"/>
        <w:jc w:val="both"/>
        <w:rPr>
          <w:sz w:val="28"/>
          <w:szCs w:val="28"/>
        </w:rPr>
      </w:pPr>
      <w:r w:rsidRPr="008C0321">
        <w:rPr>
          <w:sz w:val="28"/>
          <w:szCs w:val="28"/>
        </w:rPr>
        <w:t>Возможности организационных форм социального партнерства в построении студентами колледжа профессиональной карьеры могут быть эффективно использованы, если:</w:t>
      </w:r>
    </w:p>
    <w:p w:rsidR="006C2710" w:rsidRPr="008C0321" w:rsidRDefault="00470F92" w:rsidP="005A1B0B">
      <w:pPr>
        <w:pStyle w:val="a5"/>
        <w:spacing w:after="240" w:line="276" w:lineRule="auto"/>
        <w:ind w:firstLine="709"/>
        <w:jc w:val="both"/>
        <w:rPr>
          <w:sz w:val="28"/>
          <w:szCs w:val="28"/>
        </w:rPr>
      </w:pPr>
      <w:r w:rsidRPr="008C0321">
        <w:rPr>
          <w:sz w:val="28"/>
          <w:szCs w:val="28"/>
        </w:rPr>
        <w:t xml:space="preserve">- </w:t>
      </w:r>
      <w:r w:rsidR="006C2710" w:rsidRPr="008C0321">
        <w:rPr>
          <w:sz w:val="28"/>
          <w:szCs w:val="28"/>
        </w:rPr>
        <w:t>понятие, содержание, структура профессиональной карьеры теоретически обоснованы, согласованы с современными требованиями производства, работодателей и личностного развития;</w:t>
      </w:r>
    </w:p>
    <w:p w:rsidR="003D11AD" w:rsidRPr="008C0321" w:rsidRDefault="00470F92" w:rsidP="005A1B0B">
      <w:pPr>
        <w:pStyle w:val="a5"/>
        <w:spacing w:after="240" w:line="276" w:lineRule="auto"/>
        <w:ind w:firstLine="709"/>
        <w:jc w:val="both"/>
        <w:rPr>
          <w:sz w:val="28"/>
          <w:szCs w:val="28"/>
        </w:rPr>
      </w:pPr>
      <w:r w:rsidRPr="008C0321">
        <w:rPr>
          <w:sz w:val="28"/>
          <w:szCs w:val="28"/>
        </w:rPr>
        <w:t xml:space="preserve">- </w:t>
      </w:r>
      <w:r w:rsidR="006C2710" w:rsidRPr="008C0321">
        <w:rPr>
          <w:sz w:val="28"/>
          <w:szCs w:val="28"/>
        </w:rPr>
        <w:t>процесс построения профессиональной карьеры соответствует этапам профессионального и личностного развития студентов колледжа, адекватно отражается в содержании организационных форм социального партнерства и деятельности по их реализации;</w:t>
      </w:r>
    </w:p>
    <w:p w:rsidR="003D11AD" w:rsidRPr="008C0321" w:rsidRDefault="00470F92" w:rsidP="005A1B0B">
      <w:pPr>
        <w:pStyle w:val="a5"/>
        <w:spacing w:line="276" w:lineRule="auto"/>
        <w:ind w:firstLine="709"/>
        <w:jc w:val="both"/>
        <w:rPr>
          <w:sz w:val="28"/>
          <w:szCs w:val="28"/>
        </w:rPr>
      </w:pPr>
      <w:r w:rsidRPr="008C0321">
        <w:rPr>
          <w:sz w:val="28"/>
          <w:szCs w:val="28"/>
        </w:rPr>
        <w:t xml:space="preserve">- </w:t>
      </w:r>
      <w:r w:rsidR="006C2710" w:rsidRPr="008C0321">
        <w:rPr>
          <w:sz w:val="28"/>
          <w:szCs w:val="28"/>
        </w:rPr>
        <w:t>выбор организа</w:t>
      </w:r>
      <w:r w:rsidR="006C2710" w:rsidRPr="008C0321">
        <w:rPr>
          <w:sz w:val="28"/>
          <w:szCs w:val="28"/>
        </w:rPr>
        <w:softHyphen/>
        <w:t>ционных форм социального партнер</w:t>
      </w:r>
      <w:r w:rsidR="006C2710" w:rsidRPr="008C0321">
        <w:rPr>
          <w:sz w:val="28"/>
          <w:szCs w:val="28"/>
        </w:rPr>
        <w:softHyphen/>
        <w:t>ства бу</w:t>
      </w:r>
      <w:r w:rsidR="006C2710" w:rsidRPr="008C0321">
        <w:rPr>
          <w:sz w:val="28"/>
          <w:szCs w:val="28"/>
        </w:rPr>
        <w:softHyphen/>
        <w:t>дет теоретически разработан и обоснован  результатами ди</w:t>
      </w:r>
      <w:r w:rsidR="006C2710" w:rsidRPr="008C0321">
        <w:rPr>
          <w:sz w:val="28"/>
          <w:szCs w:val="28"/>
        </w:rPr>
        <w:softHyphen/>
        <w:t>агностики лич</w:t>
      </w:r>
      <w:r w:rsidR="006C2710" w:rsidRPr="008C0321">
        <w:rPr>
          <w:sz w:val="28"/>
          <w:szCs w:val="28"/>
        </w:rPr>
        <w:softHyphen/>
        <w:t xml:space="preserve">ностных и </w:t>
      </w:r>
      <w:r w:rsidR="006C2710" w:rsidRPr="008C0321">
        <w:rPr>
          <w:sz w:val="28"/>
          <w:szCs w:val="28"/>
        </w:rPr>
        <w:lastRenderedPageBreak/>
        <w:t>про</w:t>
      </w:r>
      <w:r w:rsidR="006C2710" w:rsidRPr="008C0321">
        <w:rPr>
          <w:sz w:val="28"/>
          <w:szCs w:val="28"/>
        </w:rPr>
        <w:softHyphen/>
        <w:t>фессиональных качеств сту</w:t>
      </w:r>
      <w:r w:rsidR="006C2710" w:rsidRPr="008C0321">
        <w:rPr>
          <w:sz w:val="28"/>
          <w:szCs w:val="28"/>
        </w:rPr>
        <w:softHyphen/>
        <w:t>ден</w:t>
      </w:r>
      <w:r w:rsidR="006C2710" w:rsidRPr="008C0321">
        <w:rPr>
          <w:sz w:val="28"/>
          <w:szCs w:val="28"/>
        </w:rPr>
        <w:softHyphen/>
        <w:t>тов, ресурсов об</w:t>
      </w:r>
      <w:r w:rsidR="006C2710" w:rsidRPr="008C0321">
        <w:rPr>
          <w:sz w:val="28"/>
          <w:szCs w:val="28"/>
        </w:rPr>
        <w:softHyphen/>
        <w:t>разова</w:t>
      </w:r>
      <w:r w:rsidR="006C2710" w:rsidRPr="008C0321">
        <w:rPr>
          <w:sz w:val="28"/>
          <w:szCs w:val="28"/>
        </w:rPr>
        <w:softHyphen/>
        <w:t>тельной среды и потребно</w:t>
      </w:r>
      <w:r w:rsidR="006C2710" w:rsidRPr="008C0321">
        <w:rPr>
          <w:sz w:val="28"/>
          <w:szCs w:val="28"/>
        </w:rPr>
        <w:softHyphen/>
        <w:t>стей от</w:t>
      </w:r>
      <w:r w:rsidR="006C2710" w:rsidRPr="008C0321">
        <w:rPr>
          <w:sz w:val="28"/>
          <w:szCs w:val="28"/>
        </w:rPr>
        <w:softHyphen/>
        <w:t xml:space="preserve">расли; </w:t>
      </w:r>
    </w:p>
    <w:p w:rsidR="00470F92" w:rsidRPr="008C0321" w:rsidRDefault="00470F92" w:rsidP="005A1B0B">
      <w:pPr>
        <w:pStyle w:val="a5"/>
        <w:spacing w:line="276" w:lineRule="auto"/>
        <w:ind w:firstLine="709"/>
        <w:jc w:val="both"/>
        <w:rPr>
          <w:sz w:val="28"/>
          <w:szCs w:val="28"/>
        </w:rPr>
      </w:pPr>
      <w:r w:rsidRPr="008C0321">
        <w:rPr>
          <w:sz w:val="28"/>
          <w:szCs w:val="28"/>
        </w:rPr>
        <w:t xml:space="preserve">- </w:t>
      </w:r>
      <w:r w:rsidR="006C2710" w:rsidRPr="008C0321">
        <w:rPr>
          <w:sz w:val="28"/>
          <w:szCs w:val="28"/>
        </w:rPr>
        <w:t>реализация деятельности организационных форм соци</w:t>
      </w:r>
      <w:r w:rsidR="006C2710" w:rsidRPr="008C0321">
        <w:rPr>
          <w:sz w:val="28"/>
          <w:szCs w:val="28"/>
        </w:rPr>
        <w:softHyphen/>
        <w:t>ального партнерства оценива</w:t>
      </w:r>
      <w:r w:rsidR="006C2710" w:rsidRPr="008C0321">
        <w:rPr>
          <w:sz w:val="28"/>
          <w:szCs w:val="28"/>
        </w:rPr>
        <w:softHyphen/>
        <w:t>ется успешностью построения профессиональной карьеры студентами колледжа</w:t>
      </w:r>
      <w:r w:rsidRPr="008C0321">
        <w:rPr>
          <w:sz w:val="28"/>
          <w:szCs w:val="28"/>
        </w:rPr>
        <w:t>.</w:t>
      </w:r>
    </w:p>
    <w:p w:rsidR="00470F92" w:rsidRPr="008C0321" w:rsidRDefault="00470F92" w:rsidP="005A1B0B">
      <w:pPr>
        <w:pStyle w:val="a5"/>
        <w:spacing w:line="276" w:lineRule="auto"/>
        <w:ind w:firstLine="709"/>
        <w:jc w:val="both"/>
        <w:rPr>
          <w:sz w:val="28"/>
          <w:szCs w:val="28"/>
        </w:rPr>
      </w:pPr>
      <w:r w:rsidRPr="008C0321">
        <w:rPr>
          <w:sz w:val="28"/>
          <w:szCs w:val="28"/>
        </w:rPr>
        <w:t xml:space="preserve">В соответствии с проблемой, целью и гипотезой исследования определены следующие </w:t>
      </w:r>
      <w:r w:rsidRPr="008C0321">
        <w:rPr>
          <w:b/>
          <w:bCs/>
          <w:i/>
          <w:sz w:val="28"/>
          <w:szCs w:val="28"/>
        </w:rPr>
        <w:t>задачи</w:t>
      </w:r>
      <w:r w:rsidRPr="008C0321">
        <w:rPr>
          <w:i/>
          <w:sz w:val="28"/>
          <w:szCs w:val="28"/>
        </w:rPr>
        <w:t xml:space="preserve"> </w:t>
      </w:r>
      <w:r w:rsidRPr="008C0321">
        <w:rPr>
          <w:b/>
          <w:bCs/>
          <w:i/>
          <w:sz w:val="28"/>
          <w:szCs w:val="28"/>
        </w:rPr>
        <w:t>исследования</w:t>
      </w:r>
      <w:r w:rsidRPr="008C0321">
        <w:rPr>
          <w:i/>
          <w:sz w:val="28"/>
          <w:szCs w:val="28"/>
        </w:rPr>
        <w:t>:</w:t>
      </w:r>
      <w:r w:rsidRPr="008C0321">
        <w:rPr>
          <w:sz w:val="28"/>
          <w:szCs w:val="28"/>
        </w:rPr>
        <w:t xml:space="preserve"> </w:t>
      </w:r>
    </w:p>
    <w:p w:rsidR="001660F7" w:rsidRPr="008C0321" w:rsidRDefault="00400809" w:rsidP="005A1B0B">
      <w:pPr>
        <w:pStyle w:val="a5"/>
        <w:numPr>
          <w:ilvl w:val="0"/>
          <w:numId w:val="14"/>
        </w:numPr>
        <w:spacing w:line="276" w:lineRule="auto"/>
        <w:ind w:left="0" w:firstLine="709"/>
        <w:jc w:val="both"/>
        <w:rPr>
          <w:sz w:val="28"/>
          <w:szCs w:val="28"/>
        </w:rPr>
      </w:pPr>
      <w:r w:rsidRPr="008C0321">
        <w:rPr>
          <w:color w:val="000000"/>
          <w:sz w:val="28"/>
          <w:szCs w:val="28"/>
        </w:rPr>
        <w:t xml:space="preserve">Уточнить </w:t>
      </w:r>
      <w:r w:rsidRPr="008C0321">
        <w:rPr>
          <w:color w:val="000000"/>
          <w:kern w:val="24"/>
          <w:sz w:val="28"/>
          <w:szCs w:val="28"/>
        </w:rPr>
        <w:t>на основе изучения философ</w:t>
      </w:r>
      <w:r w:rsidRPr="008C0321">
        <w:rPr>
          <w:color w:val="000000"/>
          <w:kern w:val="24"/>
          <w:sz w:val="28"/>
          <w:szCs w:val="28"/>
        </w:rPr>
        <w:softHyphen/>
        <w:t>ской, социологиче</w:t>
      </w:r>
      <w:r w:rsidRPr="008C0321">
        <w:rPr>
          <w:color w:val="000000"/>
          <w:kern w:val="24"/>
          <w:sz w:val="28"/>
          <w:szCs w:val="28"/>
        </w:rPr>
        <w:softHyphen/>
        <w:t>ской, психолого-педа</w:t>
      </w:r>
      <w:r w:rsidRPr="008C0321">
        <w:rPr>
          <w:color w:val="000000"/>
          <w:kern w:val="24"/>
          <w:sz w:val="28"/>
          <w:szCs w:val="28"/>
        </w:rPr>
        <w:softHyphen/>
        <w:t>гогической литера</w:t>
      </w:r>
      <w:r w:rsidRPr="008C0321">
        <w:rPr>
          <w:color w:val="000000"/>
          <w:kern w:val="24"/>
          <w:sz w:val="28"/>
          <w:szCs w:val="28"/>
        </w:rPr>
        <w:softHyphen/>
        <w:t>туры</w:t>
      </w:r>
      <w:r w:rsidRPr="008C0321">
        <w:rPr>
          <w:color w:val="000000"/>
          <w:sz w:val="28"/>
          <w:szCs w:val="28"/>
        </w:rPr>
        <w:t xml:space="preserve"> и с учетом со</w:t>
      </w:r>
      <w:r w:rsidRPr="008C0321">
        <w:rPr>
          <w:color w:val="000000"/>
          <w:sz w:val="28"/>
          <w:szCs w:val="28"/>
        </w:rPr>
        <w:softHyphen/>
        <w:t>временных требова</w:t>
      </w:r>
      <w:r w:rsidRPr="008C0321">
        <w:rPr>
          <w:color w:val="000000"/>
          <w:sz w:val="28"/>
          <w:szCs w:val="28"/>
        </w:rPr>
        <w:softHyphen/>
        <w:t>ний содержание по</w:t>
      </w:r>
      <w:r w:rsidRPr="008C0321">
        <w:rPr>
          <w:color w:val="000000"/>
          <w:sz w:val="28"/>
          <w:szCs w:val="28"/>
        </w:rPr>
        <w:softHyphen/>
        <w:t>нятий «профессио</w:t>
      </w:r>
      <w:r w:rsidRPr="008C0321">
        <w:rPr>
          <w:color w:val="000000"/>
          <w:sz w:val="28"/>
          <w:szCs w:val="28"/>
        </w:rPr>
        <w:softHyphen/>
        <w:t>нальная карьера», «построение профес</w:t>
      </w:r>
      <w:r w:rsidRPr="008C0321">
        <w:rPr>
          <w:color w:val="000000"/>
          <w:sz w:val="28"/>
          <w:szCs w:val="28"/>
        </w:rPr>
        <w:softHyphen/>
        <w:t>сиональной карь</w:t>
      </w:r>
      <w:r w:rsidRPr="008C0321">
        <w:rPr>
          <w:color w:val="000000"/>
          <w:sz w:val="28"/>
          <w:szCs w:val="28"/>
        </w:rPr>
        <w:softHyphen/>
        <w:t>еры»</w:t>
      </w:r>
      <w:r w:rsidRPr="008C0321">
        <w:rPr>
          <w:color w:val="000000"/>
          <w:kern w:val="24"/>
          <w:sz w:val="28"/>
          <w:szCs w:val="28"/>
        </w:rPr>
        <w:t>, теоретически обосновать ее струк</w:t>
      </w:r>
      <w:r w:rsidRPr="008C0321">
        <w:rPr>
          <w:color w:val="000000"/>
          <w:kern w:val="24"/>
          <w:sz w:val="28"/>
          <w:szCs w:val="28"/>
        </w:rPr>
        <w:softHyphen/>
        <w:t>туру</w:t>
      </w:r>
      <w:r w:rsidR="00464A1A">
        <w:rPr>
          <w:color w:val="000000"/>
          <w:kern w:val="24"/>
          <w:sz w:val="28"/>
          <w:szCs w:val="28"/>
        </w:rPr>
        <w:t>.</w:t>
      </w:r>
    </w:p>
    <w:p w:rsidR="001660F7" w:rsidRPr="008C0321" w:rsidRDefault="00400809" w:rsidP="005A1B0B">
      <w:pPr>
        <w:pStyle w:val="a5"/>
        <w:numPr>
          <w:ilvl w:val="0"/>
          <w:numId w:val="14"/>
        </w:numPr>
        <w:spacing w:line="276" w:lineRule="auto"/>
        <w:ind w:left="0" w:firstLine="709"/>
        <w:jc w:val="both"/>
        <w:rPr>
          <w:sz w:val="28"/>
          <w:szCs w:val="28"/>
        </w:rPr>
      </w:pPr>
      <w:r w:rsidRPr="008C0321">
        <w:rPr>
          <w:color w:val="000000"/>
          <w:sz w:val="28"/>
          <w:szCs w:val="28"/>
        </w:rPr>
        <w:t>Выявить этапы процесса построения профессиональной карьеры студента на основе личностного, социально-образовательного и ресурсного (социальное партнерство) аспектов, обусловливающих логику профессиональной подготовки</w:t>
      </w:r>
      <w:r w:rsidR="00464A1A">
        <w:rPr>
          <w:color w:val="000000"/>
          <w:sz w:val="28"/>
          <w:szCs w:val="28"/>
        </w:rPr>
        <w:t>.</w:t>
      </w:r>
    </w:p>
    <w:p w:rsidR="00400809" w:rsidRPr="008C0321" w:rsidRDefault="00400809" w:rsidP="005A1B0B">
      <w:pPr>
        <w:pStyle w:val="a5"/>
        <w:numPr>
          <w:ilvl w:val="0"/>
          <w:numId w:val="14"/>
        </w:numPr>
        <w:spacing w:line="276" w:lineRule="auto"/>
        <w:ind w:left="0" w:firstLine="709"/>
        <w:jc w:val="both"/>
        <w:rPr>
          <w:sz w:val="28"/>
          <w:szCs w:val="28"/>
        </w:rPr>
      </w:pPr>
      <w:r w:rsidRPr="008C0321">
        <w:rPr>
          <w:sz w:val="28"/>
          <w:szCs w:val="28"/>
        </w:rPr>
        <w:t>Изучить теоретические основы и практический опыт социального партнерства в профессиональном образовании; выявить и обосновать возможности организационных форм социального партнерства, способствующих построению профессиональной карьеры студентами;</w:t>
      </w:r>
      <w:r w:rsidR="001660F7" w:rsidRPr="008C0321">
        <w:rPr>
          <w:sz w:val="28"/>
          <w:szCs w:val="28"/>
        </w:rPr>
        <w:t xml:space="preserve"> </w:t>
      </w:r>
      <w:r w:rsidRPr="008C0321">
        <w:rPr>
          <w:sz w:val="28"/>
          <w:szCs w:val="28"/>
        </w:rPr>
        <w:t>создать Модель процесса построения студентами профессиональной карьеры в условиях социального партнерства</w:t>
      </w:r>
      <w:r w:rsidR="00464A1A">
        <w:rPr>
          <w:sz w:val="28"/>
          <w:szCs w:val="28"/>
        </w:rPr>
        <w:t>.</w:t>
      </w:r>
    </w:p>
    <w:p w:rsidR="00470F92" w:rsidRPr="008C0321" w:rsidRDefault="001660F7" w:rsidP="005A1B0B">
      <w:pPr>
        <w:pStyle w:val="a5"/>
        <w:numPr>
          <w:ilvl w:val="0"/>
          <w:numId w:val="14"/>
        </w:numPr>
        <w:spacing w:line="276" w:lineRule="auto"/>
        <w:ind w:left="0" w:firstLine="709"/>
        <w:jc w:val="both"/>
        <w:rPr>
          <w:sz w:val="28"/>
          <w:szCs w:val="28"/>
        </w:rPr>
      </w:pPr>
      <w:r w:rsidRPr="008C0321">
        <w:rPr>
          <w:sz w:val="28"/>
          <w:szCs w:val="28"/>
        </w:rPr>
        <w:t>Экспериментально проверить эффективность обоснованных организационных форм социального партнерства в построении профессиональной карьеры студентами на основе разработанных критериев и показателей</w:t>
      </w:r>
      <w:r w:rsidR="00470F92" w:rsidRPr="008C0321">
        <w:rPr>
          <w:sz w:val="28"/>
          <w:szCs w:val="28"/>
        </w:rPr>
        <w:t>.</w:t>
      </w:r>
    </w:p>
    <w:p w:rsidR="00BB4BA2" w:rsidRPr="00BB4BA2" w:rsidRDefault="00BB4BA2" w:rsidP="005A1B0B">
      <w:pPr>
        <w:shd w:val="clear" w:color="auto" w:fill="FFFFFF"/>
        <w:tabs>
          <w:tab w:val="left" w:pos="1418"/>
        </w:tabs>
        <w:ind w:firstLine="709"/>
        <w:jc w:val="both"/>
        <w:rPr>
          <w:rFonts w:ascii="Times New Roman" w:hAnsi="Times New Roman"/>
          <w:sz w:val="28"/>
          <w:szCs w:val="28"/>
        </w:rPr>
      </w:pPr>
      <w:r w:rsidRPr="00BB4BA2">
        <w:rPr>
          <w:rFonts w:ascii="Times New Roman" w:hAnsi="Times New Roman"/>
          <w:b/>
          <w:sz w:val="28"/>
          <w:szCs w:val="28"/>
        </w:rPr>
        <w:t xml:space="preserve">Методы исследования. </w:t>
      </w:r>
      <w:r w:rsidRPr="00BB4BA2">
        <w:rPr>
          <w:rFonts w:ascii="Times New Roman" w:hAnsi="Times New Roman"/>
          <w:color w:val="000000"/>
          <w:sz w:val="28"/>
          <w:szCs w:val="28"/>
        </w:rPr>
        <w:t xml:space="preserve">В ходе исследования </w:t>
      </w:r>
      <w:r>
        <w:rPr>
          <w:rFonts w:ascii="Times New Roman" w:hAnsi="Times New Roman"/>
          <w:color w:val="000000"/>
          <w:sz w:val="28"/>
          <w:szCs w:val="28"/>
        </w:rPr>
        <w:t>д</w:t>
      </w:r>
      <w:r w:rsidRPr="004304AE">
        <w:rPr>
          <w:rFonts w:ascii="Times New Roman" w:hAnsi="Times New Roman"/>
          <w:color w:val="000000"/>
          <w:spacing w:val="3"/>
          <w:sz w:val="28"/>
          <w:szCs w:val="28"/>
        </w:rPr>
        <w:t xml:space="preserve">ля решения поставленных задач и проверки гипотезы </w:t>
      </w:r>
      <w:r w:rsidRPr="00BB4BA2">
        <w:rPr>
          <w:rFonts w:ascii="Times New Roman" w:hAnsi="Times New Roman"/>
          <w:color w:val="000000"/>
          <w:sz w:val="28"/>
          <w:szCs w:val="28"/>
        </w:rPr>
        <w:t>была использована систе</w:t>
      </w:r>
      <w:r w:rsidRPr="00BB4BA2">
        <w:rPr>
          <w:rFonts w:ascii="Times New Roman" w:hAnsi="Times New Roman"/>
          <w:color w:val="000000"/>
          <w:spacing w:val="-1"/>
          <w:sz w:val="28"/>
          <w:szCs w:val="28"/>
        </w:rPr>
        <w:t xml:space="preserve">ма взаимодополняющих, корректирующих и детерминирующих друг друга </w:t>
      </w:r>
      <w:r w:rsidRPr="00BB4BA2">
        <w:rPr>
          <w:rFonts w:ascii="Times New Roman" w:hAnsi="Times New Roman"/>
          <w:color w:val="000000"/>
          <w:spacing w:val="-3"/>
          <w:sz w:val="28"/>
          <w:szCs w:val="28"/>
        </w:rPr>
        <w:t>методов</w:t>
      </w:r>
      <w:r w:rsidR="00D56827">
        <w:rPr>
          <w:rFonts w:ascii="Times New Roman" w:hAnsi="Times New Roman"/>
          <w:color w:val="000000"/>
          <w:spacing w:val="-3"/>
          <w:sz w:val="28"/>
          <w:szCs w:val="28"/>
        </w:rPr>
        <w:t>,</w:t>
      </w:r>
      <w:r w:rsidRPr="00BB4BA2">
        <w:rPr>
          <w:rFonts w:ascii="Times New Roman" w:hAnsi="Times New Roman"/>
          <w:color w:val="000000"/>
          <w:spacing w:val="3"/>
          <w:sz w:val="28"/>
          <w:szCs w:val="28"/>
        </w:rPr>
        <w:t xml:space="preserve"> </w:t>
      </w:r>
      <w:r w:rsidRPr="004304AE">
        <w:rPr>
          <w:rFonts w:ascii="Times New Roman" w:hAnsi="Times New Roman"/>
          <w:color w:val="000000"/>
          <w:spacing w:val="3"/>
          <w:sz w:val="28"/>
          <w:szCs w:val="28"/>
        </w:rPr>
        <w:t>адекватных предмету исследования</w:t>
      </w:r>
      <w:r w:rsidRPr="00BB4BA2">
        <w:rPr>
          <w:rFonts w:ascii="Times New Roman" w:hAnsi="Times New Roman"/>
          <w:color w:val="000000"/>
          <w:spacing w:val="-3"/>
          <w:sz w:val="28"/>
          <w:szCs w:val="28"/>
        </w:rPr>
        <w:t>:</w:t>
      </w:r>
    </w:p>
    <w:p w:rsidR="00BB4BA2" w:rsidRPr="00BB4BA2" w:rsidRDefault="00BB4BA2" w:rsidP="005A1B0B">
      <w:pPr>
        <w:shd w:val="clear" w:color="auto" w:fill="FFFFFF"/>
        <w:tabs>
          <w:tab w:val="left" w:pos="900"/>
        </w:tabs>
        <w:jc w:val="both"/>
        <w:rPr>
          <w:rFonts w:ascii="Times New Roman" w:hAnsi="Times New Roman"/>
          <w:spacing w:val="-8"/>
          <w:sz w:val="28"/>
          <w:szCs w:val="28"/>
        </w:rPr>
      </w:pPr>
      <w:r w:rsidRPr="00BB4BA2">
        <w:rPr>
          <w:rFonts w:ascii="Times New Roman" w:hAnsi="Times New Roman"/>
          <w:color w:val="000000"/>
          <w:spacing w:val="-6"/>
          <w:sz w:val="28"/>
          <w:szCs w:val="28"/>
        </w:rPr>
        <w:t xml:space="preserve">• </w:t>
      </w:r>
      <w:r w:rsidR="00D56827" w:rsidRPr="004304AE">
        <w:rPr>
          <w:rFonts w:ascii="Times New Roman" w:hAnsi="Times New Roman"/>
          <w:i/>
          <w:color w:val="000000"/>
          <w:spacing w:val="3"/>
          <w:sz w:val="28"/>
          <w:szCs w:val="28"/>
        </w:rPr>
        <w:t>теоретические методы</w:t>
      </w:r>
      <w:r w:rsidR="00D56827" w:rsidRPr="004304AE">
        <w:rPr>
          <w:rFonts w:ascii="Times New Roman" w:hAnsi="Times New Roman"/>
          <w:color w:val="000000"/>
          <w:spacing w:val="3"/>
          <w:sz w:val="28"/>
          <w:szCs w:val="28"/>
        </w:rPr>
        <w:t xml:space="preserve"> (</w:t>
      </w:r>
      <w:r w:rsidR="00593EB5" w:rsidRPr="00BB4BA2">
        <w:rPr>
          <w:rFonts w:ascii="Times New Roman" w:hAnsi="Times New Roman"/>
          <w:color w:val="000000"/>
          <w:spacing w:val="-6"/>
          <w:sz w:val="28"/>
          <w:szCs w:val="28"/>
        </w:rPr>
        <w:t>сравнительный</w:t>
      </w:r>
      <w:r w:rsidR="00593EB5">
        <w:rPr>
          <w:rFonts w:ascii="Times New Roman" w:hAnsi="Times New Roman"/>
          <w:color w:val="000000"/>
          <w:spacing w:val="-6"/>
          <w:sz w:val="28"/>
          <w:szCs w:val="28"/>
        </w:rPr>
        <w:t xml:space="preserve"> и</w:t>
      </w:r>
      <w:r w:rsidR="00593EB5" w:rsidRPr="00BB4BA2">
        <w:rPr>
          <w:rFonts w:ascii="Times New Roman" w:hAnsi="Times New Roman"/>
          <w:color w:val="000000"/>
          <w:spacing w:val="-6"/>
          <w:sz w:val="28"/>
          <w:szCs w:val="28"/>
        </w:rPr>
        <w:t xml:space="preserve"> ретроспективный</w:t>
      </w:r>
      <w:r w:rsidR="00593EB5" w:rsidRPr="004304AE">
        <w:rPr>
          <w:rFonts w:ascii="Times New Roman" w:hAnsi="Times New Roman"/>
          <w:color w:val="000000"/>
          <w:spacing w:val="3"/>
          <w:sz w:val="28"/>
          <w:szCs w:val="28"/>
        </w:rPr>
        <w:t xml:space="preserve"> </w:t>
      </w:r>
      <w:r w:rsidR="00D56827" w:rsidRPr="004304AE">
        <w:rPr>
          <w:rFonts w:ascii="Times New Roman" w:hAnsi="Times New Roman"/>
          <w:color w:val="000000"/>
          <w:spacing w:val="3"/>
          <w:sz w:val="28"/>
          <w:szCs w:val="28"/>
        </w:rPr>
        <w:t xml:space="preserve">анализ философской, психологической, психолого-педагогической литературы; </w:t>
      </w:r>
      <w:r w:rsidR="00D56827" w:rsidRPr="004304AE">
        <w:rPr>
          <w:rFonts w:ascii="Times New Roman" w:hAnsi="Times New Roman"/>
          <w:sz w:val="28"/>
          <w:szCs w:val="28"/>
        </w:rPr>
        <w:t xml:space="preserve">монографий, диссертационных исследований, авторефератов диссертаций, статей и других научных публикаций, отражающих состояние изученности проблемы); </w:t>
      </w:r>
      <w:r w:rsidRPr="00BB4BA2">
        <w:rPr>
          <w:rFonts w:ascii="Times New Roman" w:hAnsi="Times New Roman"/>
          <w:color w:val="000000"/>
          <w:spacing w:val="-8"/>
          <w:sz w:val="28"/>
          <w:szCs w:val="28"/>
        </w:rPr>
        <w:t>обобщение, моделирование;</w:t>
      </w:r>
    </w:p>
    <w:p w:rsidR="00BB4BA2" w:rsidRPr="00BB4BA2" w:rsidRDefault="00BB4BA2" w:rsidP="005A1B0B">
      <w:pPr>
        <w:autoSpaceDE w:val="0"/>
        <w:autoSpaceDN w:val="0"/>
        <w:adjustRightInd w:val="0"/>
        <w:jc w:val="both"/>
        <w:rPr>
          <w:rFonts w:ascii="Times New Roman" w:hAnsi="Times New Roman"/>
          <w:sz w:val="28"/>
          <w:szCs w:val="28"/>
        </w:rPr>
      </w:pPr>
      <w:r w:rsidRPr="00BB4BA2">
        <w:rPr>
          <w:rFonts w:ascii="Times New Roman" w:hAnsi="Times New Roman"/>
          <w:color w:val="000000"/>
          <w:sz w:val="28"/>
          <w:szCs w:val="28"/>
        </w:rPr>
        <w:t xml:space="preserve">• </w:t>
      </w:r>
      <w:r w:rsidRPr="00BB4BA2">
        <w:rPr>
          <w:rFonts w:ascii="Times New Roman" w:hAnsi="Times New Roman"/>
          <w:color w:val="000000"/>
          <w:spacing w:val="2"/>
          <w:sz w:val="28"/>
          <w:szCs w:val="28"/>
        </w:rPr>
        <w:t xml:space="preserve">эмпирические: </w:t>
      </w:r>
      <w:r w:rsidR="00593EB5" w:rsidRPr="004304AE">
        <w:rPr>
          <w:rFonts w:ascii="Times New Roman" w:hAnsi="Times New Roman"/>
          <w:sz w:val="28"/>
          <w:szCs w:val="28"/>
        </w:rPr>
        <w:t xml:space="preserve">изучение нормативно-правовых документов в области среднего профессионального образования; </w:t>
      </w:r>
      <w:r w:rsidRPr="00BB4BA2">
        <w:rPr>
          <w:rFonts w:ascii="Times New Roman" w:hAnsi="Times New Roman"/>
          <w:color w:val="000000"/>
          <w:spacing w:val="2"/>
          <w:sz w:val="28"/>
          <w:szCs w:val="28"/>
        </w:rPr>
        <w:t xml:space="preserve">изучение и обобщение передового </w:t>
      </w:r>
      <w:r w:rsidRPr="00BB4BA2">
        <w:rPr>
          <w:rFonts w:ascii="Times New Roman" w:hAnsi="Times New Roman"/>
          <w:color w:val="000000"/>
          <w:spacing w:val="-6"/>
          <w:sz w:val="28"/>
          <w:szCs w:val="28"/>
        </w:rPr>
        <w:t>педагогического опыта, диагностика (наблюдение, анкетирование</w:t>
      </w:r>
      <w:r w:rsidRPr="00BB4BA2">
        <w:rPr>
          <w:rFonts w:ascii="Times New Roman" w:hAnsi="Times New Roman"/>
          <w:color w:val="000000"/>
          <w:spacing w:val="-1"/>
          <w:sz w:val="28"/>
          <w:szCs w:val="28"/>
        </w:rPr>
        <w:t xml:space="preserve">, </w:t>
      </w:r>
      <w:r w:rsidRPr="00BB4BA2">
        <w:rPr>
          <w:rFonts w:ascii="Times New Roman" w:hAnsi="Times New Roman"/>
          <w:color w:val="000000"/>
          <w:spacing w:val="-1"/>
          <w:sz w:val="28"/>
          <w:szCs w:val="28"/>
        </w:rPr>
        <w:lastRenderedPageBreak/>
        <w:t>интервьюирование, опрос, тестирование, ранжирование, социометрия), педагогический эксперимент;</w:t>
      </w:r>
      <w:r w:rsidRPr="00BB4BA2">
        <w:rPr>
          <w:rFonts w:ascii="Times New Roman" w:hAnsi="Times New Roman"/>
          <w:sz w:val="28"/>
          <w:szCs w:val="28"/>
        </w:rPr>
        <w:t xml:space="preserve"> применение различных психолог</w:t>
      </w:r>
      <w:r>
        <w:rPr>
          <w:rFonts w:ascii="Times New Roman" w:hAnsi="Times New Roman"/>
          <w:sz w:val="28"/>
          <w:szCs w:val="28"/>
        </w:rPr>
        <w:t>о-педагогических</w:t>
      </w:r>
      <w:r w:rsidRPr="00BB4BA2">
        <w:rPr>
          <w:rFonts w:ascii="Times New Roman" w:hAnsi="Times New Roman"/>
          <w:sz w:val="28"/>
          <w:szCs w:val="28"/>
        </w:rPr>
        <w:t xml:space="preserve"> методик;</w:t>
      </w:r>
    </w:p>
    <w:p w:rsidR="00BB4BA2" w:rsidRPr="00BB4BA2" w:rsidRDefault="00BB4BA2" w:rsidP="005A1B0B">
      <w:pPr>
        <w:autoSpaceDE w:val="0"/>
        <w:autoSpaceDN w:val="0"/>
        <w:adjustRightInd w:val="0"/>
        <w:jc w:val="both"/>
        <w:rPr>
          <w:rFonts w:ascii="Times New Roman" w:hAnsi="Times New Roman"/>
          <w:sz w:val="28"/>
          <w:szCs w:val="28"/>
        </w:rPr>
      </w:pPr>
      <w:r w:rsidRPr="00BB4BA2">
        <w:rPr>
          <w:rFonts w:ascii="Times New Roman" w:hAnsi="Times New Roman"/>
          <w:color w:val="000000"/>
          <w:sz w:val="28"/>
          <w:szCs w:val="28"/>
        </w:rPr>
        <w:t xml:space="preserve">• </w:t>
      </w:r>
      <w:r w:rsidRPr="00BB4BA2">
        <w:rPr>
          <w:rFonts w:ascii="Times New Roman" w:hAnsi="Times New Roman"/>
          <w:color w:val="000000"/>
          <w:spacing w:val="-1"/>
          <w:sz w:val="28"/>
          <w:szCs w:val="28"/>
        </w:rPr>
        <w:t>статистические: математическая и статистическая обработка, качественный и количественный анализ полученных результатов исследования</w:t>
      </w:r>
      <w:r w:rsidRPr="00BB4BA2">
        <w:rPr>
          <w:rFonts w:ascii="Times New Roman" w:hAnsi="Times New Roman"/>
          <w:sz w:val="28"/>
          <w:szCs w:val="28"/>
        </w:rPr>
        <w:t>.</w:t>
      </w:r>
    </w:p>
    <w:p w:rsidR="00470F92" w:rsidRPr="004304AE" w:rsidRDefault="00470F92" w:rsidP="005A1B0B">
      <w:pPr>
        <w:spacing w:after="0"/>
        <w:ind w:firstLine="709"/>
        <w:jc w:val="both"/>
        <w:rPr>
          <w:rFonts w:ascii="Times New Roman" w:hAnsi="Times New Roman"/>
          <w:spacing w:val="-4"/>
          <w:sz w:val="28"/>
          <w:szCs w:val="28"/>
        </w:rPr>
      </w:pPr>
      <w:r w:rsidRPr="00570E95">
        <w:rPr>
          <w:rFonts w:ascii="Times New Roman" w:hAnsi="Times New Roman"/>
          <w:b/>
          <w:i/>
          <w:spacing w:val="-4"/>
          <w:sz w:val="28"/>
          <w:szCs w:val="28"/>
        </w:rPr>
        <w:t>Теоретико-методологической основой исследования</w:t>
      </w:r>
      <w:r w:rsidRPr="004304AE">
        <w:rPr>
          <w:rFonts w:ascii="Times New Roman" w:hAnsi="Times New Roman"/>
          <w:spacing w:val="-4"/>
          <w:sz w:val="28"/>
          <w:szCs w:val="28"/>
        </w:rPr>
        <w:t xml:space="preserve"> являются следующие теории, концепции, положения и подходы отечественных и зарубежных ученых в области проблем подготовки специалистов профессионального образования, </w:t>
      </w:r>
      <w:r w:rsidR="004823FC">
        <w:rPr>
          <w:rFonts w:ascii="Times New Roman" w:hAnsi="Times New Roman"/>
          <w:spacing w:val="-4"/>
          <w:sz w:val="28"/>
          <w:szCs w:val="28"/>
        </w:rPr>
        <w:t xml:space="preserve">используемые в </w:t>
      </w:r>
      <w:r w:rsidRPr="004304AE">
        <w:rPr>
          <w:rFonts w:ascii="Times New Roman" w:hAnsi="Times New Roman"/>
          <w:spacing w:val="-4"/>
          <w:sz w:val="28"/>
          <w:szCs w:val="28"/>
        </w:rPr>
        <w:t>построени</w:t>
      </w:r>
      <w:r w:rsidR="004823FC">
        <w:rPr>
          <w:rFonts w:ascii="Times New Roman" w:hAnsi="Times New Roman"/>
          <w:spacing w:val="-4"/>
          <w:sz w:val="28"/>
          <w:szCs w:val="28"/>
        </w:rPr>
        <w:t>и</w:t>
      </w:r>
      <w:r w:rsidRPr="004304AE">
        <w:rPr>
          <w:rFonts w:ascii="Times New Roman" w:hAnsi="Times New Roman"/>
          <w:spacing w:val="-4"/>
          <w:sz w:val="28"/>
          <w:szCs w:val="28"/>
        </w:rPr>
        <w:t xml:space="preserve"> профессиональной карьеры на основе социального партнерства: </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 xml:space="preserve">- теории развития личности (А. Маслоу, Б. Н. Ананьев, Л. С. Выготский, С. Л. Рубинштейн и др.) и теории о личности как субъекте педагогических и профессиональных отношений (А. Г. Асмолов, А. А. Бодалев, </w:t>
      </w:r>
      <w:r w:rsidR="00B617B3">
        <w:rPr>
          <w:rFonts w:ascii="Times New Roman" w:hAnsi="Times New Roman"/>
          <w:sz w:val="28"/>
          <w:szCs w:val="28"/>
        </w:rPr>
        <w:t xml:space="preserve">И.И. Легостаев, </w:t>
      </w:r>
      <w:r w:rsidRPr="004304AE">
        <w:rPr>
          <w:rFonts w:ascii="Times New Roman" w:hAnsi="Times New Roman"/>
          <w:sz w:val="28"/>
          <w:szCs w:val="28"/>
        </w:rPr>
        <w:t>В. Д. Шадриков и др.);</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 xml:space="preserve">- концепция непрерывного профессионального образования (П. Ф. Анисимов, С. Я. Батышев, Б. С. Гершунский, </w:t>
      </w:r>
      <w:r w:rsidR="000316B5">
        <w:rPr>
          <w:rFonts w:ascii="Times New Roman" w:hAnsi="Times New Roman"/>
          <w:sz w:val="28"/>
          <w:szCs w:val="28"/>
        </w:rPr>
        <w:t xml:space="preserve">И.И. Легостаев, </w:t>
      </w:r>
      <w:r w:rsidRPr="004304AE">
        <w:rPr>
          <w:rFonts w:ascii="Times New Roman" w:hAnsi="Times New Roman"/>
          <w:color w:val="000000"/>
          <w:sz w:val="28"/>
          <w:szCs w:val="28"/>
        </w:rPr>
        <w:t xml:space="preserve">Г. В. Мухаметзянова, </w:t>
      </w:r>
      <w:r w:rsidRPr="004304AE">
        <w:rPr>
          <w:rFonts w:ascii="Times New Roman" w:hAnsi="Times New Roman"/>
          <w:color w:val="000000"/>
          <w:sz w:val="28"/>
          <w:szCs w:val="28"/>
          <w:lang w:val="en-US"/>
        </w:rPr>
        <w:t>A</w:t>
      </w:r>
      <w:r w:rsidRPr="004304AE">
        <w:rPr>
          <w:rFonts w:ascii="Times New Roman" w:hAnsi="Times New Roman"/>
          <w:color w:val="000000"/>
          <w:sz w:val="28"/>
          <w:szCs w:val="28"/>
        </w:rPr>
        <w:t xml:space="preserve">. </w:t>
      </w:r>
      <w:r w:rsidRPr="004304AE">
        <w:rPr>
          <w:rFonts w:ascii="Times New Roman" w:hAnsi="Times New Roman"/>
          <w:color w:val="000000"/>
          <w:sz w:val="28"/>
          <w:szCs w:val="28"/>
          <w:lang w:val="en-US"/>
        </w:rPr>
        <w:t>M</w:t>
      </w:r>
      <w:r w:rsidRPr="004304AE">
        <w:rPr>
          <w:rFonts w:ascii="Times New Roman" w:hAnsi="Times New Roman"/>
          <w:color w:val="000000"/>
          <w:sz w:val="28"/>
          <w:szCs w:val="28"/>
        </w:rPr>
        <w:t xml:space="preserve">. Новиков, </w:t>
      </w:r>
      <w:r w:rsidRPr="004304AE">
        <w:rPr>
          <w:rFonts w:ascii="Times New Roman" w:hAnsi="Times New Roman"/>
          <w:sz w:val="28"/>
          <w:szCs w:val="28"/>
        </w:rPr>
        <w:t xml:space="preserve">В. А. Сластёнин, В. В. Сериков и др.); </w:t>
      </w:r>
    </w:p>
    <w:p w:rsidR="00470F92" w:rsidRPr="004304AE" w:rsidRDefault="00470F92" w:rsidP="005A1B0B">
      <w:pPr>
        <w:tabs>
          <w:tab w:val="left" w:pos="-180"/>
          <w:tab w:val="left" w:pos="360"/>
          <w:tab w:val="left" w:pos="900"/>
          <w:tab w:val="left" w:pos="9900"/>
          <w:tab w:val="left" w:pos="10080"/>
        </w:tabs>
        <w:spacing w:after="0"/>
        <w:ind w:firstLine="709"/>
        <w:jc w:val="both"/>
        <w:rPr>
          <w:rFonts w:ascii="Times New Roman" w:hAnsi="Times New Roman"/>
          <w:sz w:val="28"/>
          <w:szCs w:val="28"/>
        </w:rPr>
      </w:pPr>
      <w:r w:rsidRPr="004304AE">
        <w:rPr>
          <w:rFonts w:ascii="Times New Roman" w:hAnsi="Times New Roman"/>
          <w:sz w:val="28"/>
          <w:szCs w:val="28"/>
        </w:rPr>
        <w:t xml:space="preserve">- положение о закономерностях, этапах, фазах и уровнях профессионального развития (А. К. Маркова, В. Д. Шадриков и др.); </w:t>
      </w:r>
    </w:p>
    <w:p w:rsidR="00470F92" w:rsidRPr="004304AE" w:rsidRDefault="00470F92" w:rsidP="005A1B0B">
      <w:pPr>
        <w:tabs>
          <w:tab w:val="left" w:pos="-180"/>
          <w:tab w:val="left" w:pos="360"/>
          <w:tab w:val="left" w:pos="900"/>
          <w:tab w:val="left" w:pos="9900"/>
          <w:tab w:val="left" w:pos="10080"/>
        </w:tabs>
        <w:spacing w:after="0"/>
        <w:ind w:firstLine="709"/>
        <w:jc w:val="both"/>
        <w:rPr>
          <w:rFonts w:ascii="Times New Roman" w:hAnsi="Times New Roman"/>
          <w:color w:val="000000"/>
          <w:sz w:val="28"/>
          <w:szCs w:val="28"/>
        </w:rPr>
      </w:pPr>
      <w:r w:rsidRPr="004304AE">
        <w:rPr>
          <w:rFonts w:ascii="Times New Roman" w:hAnsi="Times New Roman"/>
          <w:sz w:val="28"/>
          <w:szCs w:val="28"/>
        </w:rPr>
        <w:t>- теории и концепции социального партнерства в современных условиях рыночной экономики и в системе профессионального образования (</w:t>
      </w:r>
      <w:r w:rsidRPr="004304AE">
        <w:rPr>
          <w:rFonts w:ascii="Times New Roman" w:hAnsi="Times New Roman"/>
          <w:color w:val="000000"/>
          <w:sz w:val="28"/>
          <w:szCs w:val="28"/>
        </w:rPr>
        <w:t xml:space="preserve">П. Ф. Анисимов, </w:t>
      </w:r>
      <w:r w:rsidRPr="004304AE">
        <w:rPr>
          <w:rFonts w:ascii="Times New Roman" w:hAnsi="Times New Roman"/>
          <w:sz w:val="28"/>
          <w:szCs w:val="28"/>
        </w:rPr>
        <w:t xml:space="preserve">Г. В. Борисов, </w:t>
      </w:r>
      <w:r w:rsidRPr="004304AE">
        <w:rPr>
          <w:rFonts w:ascii="Times New Roman" w:hAnsi="Times New Roman"/>
          <w:bCs/>
          <w:sz w:val="28"/>
          <w:szCs w:val="28"/>
        </w:rPr>
        <w:t xml:space="preserve">О. В. Зубакина, </w:t>
      </w:r>
      <w:r w:rsidRPr="004304AE">
        <w:rPr>
          <w:rFonts w:ascii="Times New Roman" w:hAnsi="Times New Roman"/>
          <w:color w:val="000000"/>
          <w:sz w:val="28"/>
          <w:szCs w:val="28"/>
        </w:rPr>
        <w:t xml:space="preserve">Г. И. Ибрагимов, </w:t>
      </w:r>
      <w:r w:rsidRPr="004304AE">
        <w:rPr>
          <w:rFonts w:ascii="Times New Roman" w:hAnsi="Times New Roman"/>
          <w:sz w:val="28"/>
          <w:szCs w:val="28"/>
        </w:rPr>
        <w:t xml:space="preserve">Н.С. Игнатьев, </w:t>
      </w:r>
      <w:r w:rsidRPr="004304AE">
        <w:rPr>
          <w:rFonts w:ascii="Times New Roman" w:hAnsi="Times New Roman"/>
          <w:color w:val="000000"/>
          <w:sz w:val="28"/>
          <w:szCs w:val="28"/>
        </w:rPr>
        <w:t xml:space="preserve">Е. А. Корчагин, </w:t>
      </w:r>
      <w:r w:rsidRPr="004304AE">
        <w:rPr>
          <w:rFonts w:ascii="Times New Roman" w:hAnsi="Times New Roman"/>
          <w:sz w:val="28"/>
          <w:szCs w:val="28"/>
        </w:rPr>
        <w:t xml:space="preserve">Н.З. Камалиев, Г. В. Мухаметзянова, А. М. Новиков, О. Н. Олейникова, И. М. Реморенко, </w:t>
      </w:r>
      <w:r w:rsidRPr="004304AE">
        <w:rPr>
          <w:rFonts w:ascii="Times New Roman" w:hAnsi="Times New Roman"/>
          <w:color w:val="000000"/>
          <w:sz w:val="28"/>
          <w:szCs w:val="28"/>
        </w:rPr>
        <w:t>В. П. Панасюк,</w:t>
      </w:r>
      <w:r w:rsidRPr="004304AE">
        <w:rPr>
          <w:rFonts w:ascii="Times New Roman" w:hAnsi="Times New Roman"/>
          <w:spacing w:val="4"/>
          <w:sz w:val="28"/>
          <w:szCs w:val="28"/>
        </w:rPr>
        <w:t xml:space="preserve"> </w:t>
      </w:r>
      <w:r w:rsidR="00B617B3">
        <w:rPr>
          <w:rFonts w:ascii="Times New Roman" w:hAnsi="Times New Roman"/>
          <w:spacing w:val="4"/>
          <w:sz w:val="28"/>
          <w:szCs w:val="28"/>
        </w:rPr>
        <w:t xml:space="preserve">Г.П. Скамницкая, </w:t>
      </w:r>
      <w:r w:rsidRPr="004304AE">
        <w:rPr>
          <w:rFonts w:ascii="Times New Roman" w:hAnsi="Times New Roman"/>
          <w:spacing w:val="4"/>
          <w:sz w:val="28"/>
          <w:szCs w:val="28"/>
        </w:rPr>
        <w:t>И. П. Смирнов, В. В. Шапкин</w:t>
      </w:r>
      <w:r w:rsidR="00F234EE">
        <w:rPr>
          <w:rFonts w:ascii="Times New Roman" w:hAnsi="Times New Roman"/>
          <w:spacing w:val="4"/>
          <w:sz w:val="28"/>
          <w:szCs w:val="28"/>
        </w:rPr>
        <w:t>, Ю.В. Шаронин</w:t>
      </w:r>
      <w:r w:rsidRPr="004304AE">
        <w:rPr>
          <w:rFonts w:ascii="Times New Roman" w:hAnsi="Times New Roman"/>
          <w:spacing w:val="4"/>
          <w:sz w:val="28"/>
          <w:szCs w:val="28"/>
        </w:rPr>
        <w:t>);</w:t>
      </w:r>
      <w:r w:rsidRPr="004304AE">
        <w:rPr>
          <w:rFonts w:ascii="Times New Roman" w:hAnsi="Times New Roman"/>
          <w:color w:val="000000"/>
          <w:sz w:val="28"/>
          <w:szCs w:val="28"/>
        </w:rPr>
        <w:t xml:space="preserve"> </w:t>
      </w:r>
    </w:p>
    <w:p w:rsidR="00470F92" w:rsidRPr="004304AE" w:rsidRDefault="00470F92" w:rsidP="005A1B0B">
      <w:pPr>
        <w:tabs>
          <w:tab w:val="left" w:pos="-180"/>
          <w:tab w:val="left" w:pos="360"/>
          <w:tab w:val="left" w:pos="900"/>
          <w:tab w:val="left" w:pos="9900"/>
          <w:tab w:val="left" w:pos="10080"/>
        </w:tabs>
        <w:spacing w:after="0"/>
        <w:ind w:firstLine="709"/>
        <w:jc w:val="both"/>
        <w:rPr>
          <w:rFonts w:ascii="Times New Roman" w:hAnsi="Times New Roman"/>
          <w:sz w:val="28"/>
          <w:szCs w:val="28"/>
        </w:rPr>
      </w:pPr>
      <w:r w:rsidRPr="004304AE">
        <w:rPr>
          <w:rFonts w:ascii="Times New Roman" w:hAnsi="Times New Roman"/>
          <w:color w:val="000000"/>
          <w:sz w:val="28"/>
          <w:szCs w:val="28"/>
        </w:rPr>
        <w:t xml:space="preserve">- концепции и положения о формировании и развитии профессиональной карьеры в работах </w:t>
      </w:r>
      <w:r w:rsidRPr="004304AE">
        <w:rPr>
          <w:rFonts w:ascii="Times New Roman" w:hAnsi="Times New Roman"/>
          <w:sz w:val="28"/>
          <w:szCs w:val="28"/>
        </w:rPr>
        <w:t xml:space="preserve">Е. А. Могилевкина, Е. Г. Молл, И. П. Лотовой, С. В. Рудаковой, А. М. Шевелевой, Д. Сьюпера, </w:t>
      </w:r>
      <w:r w:rsidRPr="004304AE">
        <w:rPr>
          <w:rFonts w:ascii="Times New Roman" w:eastAsia="Times New Roman" w:hAnsi="Times New Roman"/>
          <w:sz w:val="28"/>
          <w:szCs w:val="28"/>
        </w:rPr>
        <w:t xml:space="preserve">О. П. </w:t>
      </w:r>
      <w:r w:rsidRPr="004304AE">
        <w:rPr>
          <w:rFonts w:ascii="Times New Roman" w:hAnsi="Times New Roman"/>
          <w:sz w:val="28"/>
          <w:szCs w:val="28"/>
        </w:rPr>
        <w:t>Цариценцевой,</w:t>
      </w:r>
      <w:r w:rsidRPr="004304AE">
        <w:rPr>
          <w:rFonts w:ascii="Times New Roman" w:eastAsia="Times New Roman" w:hAnsi="Times New Roman"/>
          <w:sz w:val="28"/>
          <w:szCs w:val="28"/>
        </w:rPr>
        <w:t xml:space="preserve"> </w:t>
      </w:r>
      <w:r w:rsidRPr="004304AE">
        <w:rPr>
          <w:rFonts w:ascii="Times New Roman" w:hAnsi="Times New Roman"/>
          <w:sz w:val="28"/>
          <w:szCs w:val="28"/>
        </w:rPr>
        <w:t>Э. Шейна и др.;</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sz w:val="28"/>
          <w:szCs w:val="28"/>
        </w:rPr>
        <w:t xml:space="preserve">- личностно-деятельностный подход к профессиональному самоопределению (Е. А. Климов, Н. С. Пряжников, В. Ф. Сахаров, </w:t>
      </w:r>
      <w:r w:rsidR="00B617B3">
        <w:rPr>
          <w:rFonts w:ascii="Times New Roman" w:hAnsi="Times New Roman"/>
          <w:sz w:val="28"/>
          <w:szCs w:val="28"/>
        </w:rPr>
        <w:t xml:space="preserve">Э.И. Сокольникова, </w:t>
      </w:r>
      <w:r w:rsidRPr="004304AE">
        <w:rPr>
          <w:rFonts w:ascii="Times New Roman" w:hAnsi="Times New Roman"/>
          <w:sz w:val="28"/>
          <w:szCs w:val="28"/>
        </w:rPr>
        <w:t>С. Н. Чистякова, Н. Н. Чистяков и др.), к организации образовательного процесса (Б. Г. Ананьев, Е. В. Бондаревская, Л. С. Выготский, О. С. Газман, А. В. Петровский и др.);</w:t>
      </w:r>
    </w:p>
    <w:p w:rsidR="00470F92" w:rsidRPr="004304AE" w:rsidRDefault="00470F92" w:rsidP="005A1B0B">
      <w:pPr>
        <w:spacing w:after="0"/>
        <w:ind w:firstLine="709"/>
        <w:jc w:val="both"/>
        <w:rPr>
          <w:rFonts w:ascii="Times New Roman" w:hAnsi="Times New Roman"/>
          <w:spacing w:val="4"/>
          <w:sz w:val="28"/>
          <w:szCs w:val="28"/>
        </w:rPr>
      </w:pPr>
      <w:r w:rsidRPr="004304AE">
        <w:rPr>
          <w:rFonts w:ascii="Times New Roman" w:hAnsi="Times New Roman"/>
          <w:color w:val="000000"/>
          <w:sz w:val="28"/>
          <w:szCs w:val="28"/>
        </w:rPr>
        <w:t xml:space="preserve">- </w:t>
      </w:r>
      <w:r w:rsidRPr="004304AE">
        <w:rPr>
          <w:rFonts w:ascii="Times New Roman" w:hAnsi="Times New Roman"/>
          <w:sz w:val="28"/>
          <w:szCs w:val="28"/>
        </w:rPr>
        <w:t xml:space="preserve">целостный, системный подход к исследованию динамичных общепедагогических и профессиональных систем (С. Я. Батышев, </w:t>
      </w:r>
      <w:r w:rsidR="000316B5">
        <w:rPr>
          <w:rFonts w:ascii="Times New Roman" w:hAnsi="Times New Roman"/>
          <w:sz w:val="28"/>
          <w:szCs w:val="28"/>
        </w:rPr>
        <w:t xml:space="preserve">Ю.П. Сокольников, </w:t>
      </w:r>
      <w:r w:rsidRPr="004304AE">
        <w:rPr>
          <w:rFonts w:ascii="Times New Roman" w:hAnsi="Times New Roman"/>
          <w:sz w:val="28"/>
          <w:szCs w:val="28"/>
        </w:rPr>
        <w:t xml:space="preserve">Ю. В. Шаронин и др.); </w:t>
      </w:r>
    </w:p>
    <w:p w:rsidR="00470F92" w:rsidRPr="004304AE" w:rsidRDefault="00470F92" w:rsidP="005A1B0B">
      <w:pPr>
        <w:shd w:val="clear" w:color="auto" w:fill="FFFFFF"/>
        <w:tabs>
          <w:tab w:val="left" w:pos="-180"/>
          <w:tab w:val="left" w:pos="360"/>
          <w:tab w:val="left" w:pos="900"/>
          <w:tab w:val="left" w:pos="9900"/>
          <w:tab w:val="left" w:pos="10080"/>
        </w:tabs>
        <w:autoSpaceDE w:val="0"/>
        <w:autoSpaceDN w:val="0"/>
        <w:adjustRightInd w:val="0"/>
        <w:spacing w:after="0"/>
        <w:ind w:firstLine="709"/>
        <w:jc w:val="both"/>
        <w:rPr>
          <w:rFonts w:ascii="Times New Roman" w:hAnsi="Times New Roman"/>
          <w:sz w:val="28"/>
          <w:szCs w:val="28"/>
        </w:rPr>
      </w:pPr>
      <w:r w:rsidRPr="004304AE">
        <w:rPr>
          <w:rFonts w:ascii="Times New Roman" w:hAnsi="Times New Roman"/>
          <w:sz w:val="28"/>
          <w:szCs w:val="28"/>
        </w:rPr>
        <w:lastRenderedPageBreak/>
        <w:t>- процессный, статусный и мотивационно-ценностный подходы к построению профессиональной карьеры, теоретических и технологических моделей карьерного продвижения (В. К. Белолипецкий, В. Г. Игнатов, А.П. Егоршин, Е. Г. Молл, Н. С. Пряжников, Е.А. Могилёвкин, Т. Х. Невструева, А.И. Турчинов и др.).</w:t>
      </w:r>
    </w:p>
    <w:p w:rsidR="00470F92" w:rsidRPr="00456E12" w:rsidRDefault="00470F92" w:rsidP="005A1B0B">
      <w:pPr>
        <w:spacing w:after="0"/>
        <w:ind w:firstLine="709"/>
        <w:jc w:val="both"/>
        <w:rPr>
          <w:rFonts w:ascii="Times New Roman" w:hAnsi="Times New Roman"/>
          <w:spacing w:val="-4"/>
          <w:sz w:val="28"/>
          <w:szCs w:val="28"/>
        </w:rPr>
      </w:pPr>
      <w:r w:rsidRPr="004304AE">
        <w:rPr>
          <w:rFonts w:ascii="Times New Roman" w:hAnsi="Times New Roman"/>
          <w:sz w:val="28"/>
          <w:szCs w:val="28"/>
        </w:rPr>
        <w:t xml:space="preserve">Исследование состояло из </w:t>
      </w:r>
      <w:r>
        <w:rPr>
          <w:rFonts w:ascii="Times New Roman" w:hAnsi="Times New Roman"/>
          <w:b/>
          <w:sz w:val="28"/>
          <w:szCs w:val="28"/>
        </w:rPr>
        <w:t xml:space="preserve">трех </w:t>
      </w:r>
      <w:r w:rsidRPr="004304AE">
        <w:rPr>
          <w:rFonts w:ascii="Times New Roman" w:hAnsi="Times New Roman"/>
          <w:b/>
          <w:sz w:val="28"/>
          <w:szCs w:val="28"/>
        </w:rPr>
        <w:t>этапов</w:t>
      </w:r>
      <w:r w:rsidRPr="004304AE">
        <w:rPr>
          <w:rFonts w:ascii="Times New Roman" w:hAnsi="Times New Roman"/>
          <w:sz w:val="28"/>
          <w:szCs w:val="28"/>
        </w:rPr>
        <w:t xml:space="preserve"> и осуществлялось на базе Профессионального колледжа г. Нижневартовска</w:t>
      </w:r>
      <w:r w:rsidRPr="00456E12">
        <w:rPr>
          <w:rFonts w:ascii="Times New Roman" w:hAnsi="Times New Roman"/>
          <w:sz w:val="28"/>
          <w:szCs w:val="28"/>
        </w:rPr>
        <w:t>. В исследовании приняли участие 102 студента колледжа 25</w:t>
      </w:r>
      <w:r w:rsidR="00F234EE">
        <w:rPr>
          <w:rFonts w:ascii="Times New Roman" w:hAnsi="Times New Roman"/>
          <w:sz w:val="28"/>
          <w:szCs w:val="28"/>
        </w:rPr>
        <w:t>,</w:t>
      </w:r>
      <w:r w:rsidRPr="00456E12">
        <w:rPr>
          <w:rFonts w:ascii="Times New Roman" w:hAnsi="Times New Roman"/>
          <w:sz w:val="28"/>
          <w:szCs w:val="28"/>
        </w:rPr>
        <w:t xml:space="preserve"> преподавателей, 6 </w:t>
      </w:r>
      <w:r w:rsidRPr="00456E12">
        <w:rPr>
          <w:rFonts w:ascii="Times New Roman" w:hAnsi="Times New Roman"/>
          <w:spacing w:val="-4"/>
          <w:sz w:val="28"/>
          <w:szCs w:val="28"/>
        </w:rPr>
        <w:t xml:space="preserve">представителей производственной сферы - социальных партнеров. </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i/>
          <w:spacing w:val="-4"/>
          <w:sz w:val="28"/>
          <w:szCs w:val="28"/>
        </w:rPr>
        <w:t>Первый этап</w:t>
      </w:r>
      <w:r w:rsidRPr="004304AE">
        <w:rPr>
          <w:rFonts w:ascii="Times New Roman" w:hAnsi="Times New Roman"/>
          <w:sz w:val="28"/>
          <w:szCs w:val="28"/>
        </w:rPr>
        <w:t xml:space="preserve"> </w:t>
      </w:r>
      <w:r w:rsidR="00B15CE0">
        <w:rPr>
          <w:rFonts w:ascii="Times New Roman" w:hAnsi="Times New Roman"/>
          <w:sz w:val="28"/>
          <w:szCs w:val="28"/>
        </w:rPr>
        <w:t>−</w:t>
      </w:r>
      <w:r w:rsidRPr="004304AE">
        <w:rPr>
          <w:rFonts w:ascii="Times New Roman" w:hAnsi="Times New Roman"/>
          <w:sz w:val="28"/>
          <w:szCs w:val="28"/>
        </w:rPr>
        <w:t xml:space="preserve"> </w:t>
      </w:r>
      <w:r w:rsidRPr="004304AE">
        <w:rPr>
          <w:rFonts w:ascii="Times New Roman" w:hAnsi="Times New Roman"/>
          <w:i/>
          <w:sz w:val="28"/>
          <w:szCs w:val="28"/>
        </w:rPr>
        <w:t>поисково-теоретический</w:t>
      </w:r>
      <w:r>
        <w:rPr>
          <w:rFonts w:ascii="Times New Roman" w:hAnsi="Times New Roman"/>
          <w:spacing w:val="-4"/>
          <w:sz w:val="28"/>
          <w:szCs w:val="28"/>
        </w:rPr>
        <w:t xml:space="preserve">. Данный этап </w:t>
      </w:r>
      <w:r w:rsidRPr="004304AE">
        <w:rPr>
          <w:rFonts w:ascii="Times New Roman" w:hAnsi="Times New Roman"/>
          <w:spacing w:val="-4"/>
          <w:sz w:val="28"/>
          <w:szCs w:val="28"/>
        </w:rPr>
        <w:t>включал анализ философской, психологической, педагогической литературы и был связан с определением основных понятий, категорий и научного аппарата исследования. На основе многолетней работы соискателя в системе среднего профессионального образования составлялся проект экспериментального исследования. На данном этапе изучалось современное состояние проблемы исследования</w:t>
      </w:r>
      <w:r w:rsidRPr="004304AE">
        <w:rPr>
          <w:rFonts w:ascii="Times New Roman" w:hAnsi="Times New Roman"/>
          <w:sz w:val="28"/>
          <w:szCs w:val="28"/>
        </w:rPr>
        <w:t xml:space="preserve">, осуществлялся </w:t>
      </w:r>
      <w:r w:rsidRPr="004304AE">
        <w:rPr>
          <w:rFonts w:ascii="Times New Roman" w:hAnsi="Times New Roman"/>
          <w:kern w:val="2"/>
          <w:sz w:val="28"/>
          <w:szCs w:val="28"/>
        </w:rPr>
        <w:t>выбор</w:t>
      </w:r>
      <w:r w:rsidRPr="004304AE">
        <w:rPr>
          <w:rFonts w:ascii="Times New Roman" w:hAnsi="Times New Roman"/>
          <w:sz w:val="28"/>
          <w:szCs w:val="28"/>
        </w:rPr>
        <w:t xml:space="preserve"> научно </w:t>
      </w:r>
      <w:r w:rsidRPr="004304AE">
        <w:rPr>
          <w:rFonts w:ascii="Times New Roman" w:hAnsi="Times New Roman"/>
          <w:spacing w:val="-6"/>
          <w:sz w:val="28"/>
          <w:szCs w:val="28"/>
        </w:rPr>
        <w:t>обоснованных подходов к её решению, формировалось понятийно-терминологическое</w:t>
      </w:r>
      <w:r w:rsidRPr="004304AE">
        <w:rPr>
          <w:rFonts w:ascii="Times New Roman" w:hAnsi="Times New Roman"/>
          <w:spacing w:val="-2"/>
          <w:sz w:val="28"/>
          <w:szCs w:val="28"/>
        </w:rPr>
        <w:t xml:space="preserve"> поле изыскания и методологические основы исследования, проводился констатирующий экспери</w:t>
      </w:r>
      <w:r w:rsidRPr="004304AE">
        <w:rPr>
          <w:rFonts w:ascii="Times New Roman" w:hAnsi="Times New Roman"/>
          <w:sz w:val="28"/>
          <w:szCs w:val="28"/>
        </w:rPr>
        <w:t>мент.</w:t>
      </w:r>
    </w:p>
    <w:p w:rsidR="00470F92" w:rsidRPr="004304AE" w:rsidRDefault="00470F92" w:rsidP="005A1B0B">
      <w:pPr>
        <w:spacing w:after="0"/>
        <w:ind w:firstLine="709"/>
        <w:jc w:val="both"/>
        <w:rPr>
          <w:rFonts w:ascii="Times New Roman" w:hAnsi="Times New Roman"/>
          <w:sz w:val="28"/>
          <w:szCs w:val="28"/>
        </w:rPr>
      </w:pPr>
      <w:r w:rsidRPr="004304AE">
        <w:rPr>
          <w:rFonts w:ascii="Times New Roman" w:hAnsi="Times New Roman"/>
          <w:i/>
          <w:spacing w:val="-4"/>
          <w:sz w:val="28"/>
          <w:szCs w:val="28"/>
        </w:rPr>
        <w:t>Второй этап</w:t>
      </w:r>
      <w:r w:rsidRPr="004304AE">
        <w:rPr>
          <w:rFonts w:ascii="Times New Roman" w:hAnsi="Times New Roman"/>
          <w:spacing w:val="-4"/>
          <w:sz w:val="28"/>
          <w:szCs w:val="28"/>
        </w:rPr>
        <w:t xml:space="preserve"> </w:t>
      </w:r>
      <w:r w:rsidR="001E7F85">
        <w:rPr>
          <w:rFonts w:ascii="Times New Roman" w:hAnsi="Times New Roman"/>
          <w:spacing w:val="-4"/>
          <w:sz w:val="28"/>
          <w:szCs w:val="28"/>
        </w:rPr>
        <w:t xml:space="preserve">− </w:t>
      </w:r>
      <w:r w:rsidRPr="004304AE">
        <w:rPr>
          <w:rFonts w:ascii="Times New Roman" w:hAnsi="Times New Roman"/>
          <w:i/>
          <w:sz w:val="28"/>
          <w:szCs w:val="28"/>
        </w:rPr>
        <w:t>поисково-эмпириче</w:t>
      </w:r>
      <w:r>
        <w:rPr>
          <w:rFonts w:ascii="Times New Roman" w:hAnsi="Times New Roman"/>
          <w:i/>
          <w:sz w:val="28"/>
          <w:szCs w:val="28"/>
        </w:rPr>
        <w:t>ский.</w:t>
      </w:r>
      <w:r>
        <w:rPr>
          <w:rFonts w:ascii="Times New Roman" w:hAnsi="Times New Roman"/>
          <w:sz w:val="28"/>
          <w:szCs w:val="28"/>
        </w:rPr>
        <w:t xml:space="preserve"> </w:t>
      </w:r>
      <w:r w:rsidRPr="004304AE">
        <w:rPr>
          <w:rFonts w:ascii="Times New Roman" w:hAnsi="Times New Roman"/>
          <w:spacing w:val="-4"/>
          <w:sz w:val="28"/>
          <w:szCs w:val="28"/>
        </w:rPr>
        <w:t xml:space="preserve">На основе осуществленного теоретического анализа и изученного опыта социального партнерства в системе среднего профессионального образования </w:t>
      </w:r>
      <w:r w:rsidRPr="004304AE">
        <w:rPr>
          <w:rFonts w:ascii="Times New Roman" w:hAnsi="Times New Roman"/>
          <w:sz w:val="28"/>
          <w:szCs w:val="28"/>
        </w:rPr>
        <w:t>уточнялись цель, задачи и гипотеза исследования. Выявлялись направления, ресурсы и содержание деятельности социальных партнеров в реализации процесса построения профессиональной карьеры студентами, на этой основе разрабатывались организационные формы социального партнерства и проводился педагогический эксперимент по оценке их эффективности в построении профессиональной карьеры студентами колледжа. Разрабатывались, обосновывались и проверялись критерии и показатели оценки эффективности педагогического эксперимента.</w:t>
      </w:r>
    </w:p>
    <w:p w:rsidR="00470F92" w:rsidRPr="00052802" w:rsidRDefault="00470F92" w:rsidP="005A1B0B">
      <w:pPr>
        <w:tabs>
          <w:tab w:val="left" w:pos="0"/>
        </w:tabs>
        <w:spacing w:after="0"/>
        <w:ind w:firstLine="709"/>
        <w:jc w:val="both"/>
        <w:rPr>
          <w:rStyle w:val="FontStyle158"/>
          <w:sz w:val="28"/>
          <w:szCs w:val="28"/>
        </w:rPr>
      </w:pPr>
      <w:r w:rsidRPr="004304AE">
        <w:rPr>
          <w:rFonts w:ascii="Times New Roman" w:hAnsi="Times New Roman"/>
          <w:i/>
          <w:spacing w:val="-4"/>
          <w:sz w:val="28"/>
          <w:szCs w:val="28"/>
        </w:rPr>
        <w:t>Третий этап</w:t>
      </w:r>
      <w:r w:rsidRPr="004304AE">
        <w:rPr>
          <w:rFonts w:ascii="Times New Roman" w:hAnsi="Times New Roman"/>
          <w:spacing w:val="-4"/>
          <w:sz w:val="28"/>
          <w:szCs w:val="28"/>
        </w:rPr>
        <w:t xml:space="preserve"> – </w:t>
      </w:r>
      <w:r w:rsidRPr="004304AE">
        <w:rPr>
          <w:rFonts w:ascii="Times New Roman" w:hAnsi="Times New Roman"/>
          <w:i/>
          <w:spacing w:val="-4"/>
          <w:sz w:val="28"/>
          <w:szCs w:val="28"/>
        </w:rPr>
        <w:t>аналитический</w:t>
      </w:r>
      <w:r>
        <w:rPr>
          <w:rFonts w:ascii="Times New Roman" w:hAnsi="Times New Roman"/>
          <w:spacing w:val="-4"/>
          <w:sz w:val="28"/>
          <w:szCs w:val="28"/>
        </w:rPr>
        <w:t>.</w:t>
      </w:r>
      <w:r w:rsidRPr="004304AE">
        <w:rPr>
          <w:rFonts w:ascii="Times New Roman" w:hAnsi="Times New Roman"/>
          <w:spacing w:val="-4"/>
          <w:sz w:val="28"/>
          <w:szCs w:val="28"/>
        </w:rPr>
        <w:t xml:space="preserve"> На данном этапе осуществлялись заключительные этапы педагогического эксперимента, корректировались ведущие понятия, категории, уточнялся методологический аппарат, осуществлялся анализ </w:t>
      </w:r>
      <w:r w:rsidRPr="004304AE">
        <w:rPr>
          <w:rFonts w:ascii="Times New Roman" w:hAnsi="Times New Roman"/>
          <w:sz w:val="28"/>
          <w:szCs w:val="28"/>
        </w:rPr>
        <w:t>накопленного теоретического, статистического и эмпирического материала, обобщались итоги исследования, обобщались и обсуждались результаты исследования, проводилась их количественная и качественная обработка, обосновывались выводы исследования, оформлялись его результаты, в</w:t>
      </w:r>
      <w:r w:rsidRPr="004304AE">
        <w:rPr>
          <w:rStyle w:val="FontStyle158"/>
          <w:sz w:val="28"/>
          <w:szCs w:val="28"/>
        </w:rPr>
        <w:t xml:space="preserve">ыполнялась </w:t>
      </w:r>
      <w:r w:rsidRPr="00052802">
        <w:rPr>
          <w:rStyle w:val="FontStyle158"/>
          <w:sz w:val="28"/>
          <w:szCs w:val="28"/>
        </w:rPr>
        <w:t xml:space="preserve">литературная </w:t>
      </w:r>
      <w:r w:rsidR="00F234EE">
        <w:rPr>
          <w:rStyle w:val="FontStyle158"/>
          <w:sz w:val="28"/>
          <w:szCs w:val="28"/>
        </w:rPr>
        <w:t>редакция</w:t>
      </w:r>
      <w:r w:rsidRPr="00052802">
        <w:rPr>
          <w:rStyle w:val="FontStyle158"/>
          <w:sz w:val="28"/>
          <w:szCs w:val="28"/>
        </w:rPr>
        <w:t xml:space="preserve"> материалов исследования, подготовка публикаций, диссертации, автореферата.</w:t>
      </w:r>
    </w:p>
    <w:p w:rsidR="00470F92" w:rsidRPr="00AB6919" w:rsidRDefault="00470F92" w:rsidP="005A1B0B">
      <w:pPr>
        <w:pStyle w:val="a6"/>
        <w:tabs>
          <w:tab w:val="left" w:pos="0"/>
        </w:tabs>
        <w:spacing w:after="0"/>
        <w:ind w:left="0" w:firstLine="709"/>
        <w:jc w:val="both"/>
        <w:rPr>
          <w:rFonts w:ascii="Times New Roman" w:hAnsi="Times New Roman"/>
          <w:sz w:val="28"/>
          <w:szCs w:val="28"/>
        </w:rPr>
      </w:pPr>
      <w:r w:rsidRPr="00AB6919">
        <w:rPr>
          <w:rFonts w:ascii="Times New Roman" w:hAnsi="Times New Roman"/>
          <w:b/>
          <w:i/>
          <w:sz w:val="28"/>
          <w:szCs w:val="28"/>
        </w:rPr>
        <w:t>Научная новизна</w:t>
      </w:r>
      <w:r w:rsidRPr="00AB6919">
        <w:rPr>
          <w:rFonts w:ascii="Times New Roman" w:hAnsi="Times New Roman"/>
          <w:b/>
          <w:sz w:val="28"/>
          <w:szCs w:val="28"/>
        </w:rPr>
        <w:t xml:space="preserve"> </w:t>
      </w:r>
      <w:r w:rsidRPr="00AB6919">
        <w:rPr>
          <w:rFonts w:ascii="Times New Roman" w:hAnsi="Times New Roman"/>
          <w:sz w:val="28"/>
          <w:szCs w:val="28"/>
        </w:rPr>
        <w:t>исследования заключается в следующем:</w:t>
      </w:r>
    </w:p>
    <w:p w:rsidR="007D78F3" w:rsidRPr="003B3D51" w:rsidRDefault="003B3D51" w:rsidP="005A1B0B">
      <w:pPr>
        <w:pStyle w:val="a5"/>
        <w:spacing w:line="276" w:lineRule="auto"/>
        <w:ind w:firstLine="709"/>
        <w:jc w:val="both"/>
        <w:rPr>
          <w:sz w:val="28"/>
          <w:szCs w:val="28"/>
        </w:rPr>
      </w:pPr>
      <w:r>
        <w:rPr>
          <w:i/>
          <w:sz w:val="28"/>
          <w:szCs w:val="28"/>
        </w:rPr>
        <w:lastRenderedPageBreak/>
        <w:t>1.</w:t>
      </w:r>
      <w:r w:rsidR="007D78F3" w:rsidRPr="003B3D51">
        <w:rPr>
          <w:i/>
          <w:sz w:val="28"/>
          <w:szCs w:val="28"/>
        </w:rPr>
        <w:t xml:space="preserve">Конкретизированы </w:t>
      </w:r>
      <w:r w:rsidR="007D78F3" w:rsidRPr="003B3D51">
        <w:rPr>
          <w:sz w:val="28"/>
          <w:szCs w:val="28"/>
        </w:rPr>
        <w:t>с позиций междисципли-нарного теоретического анализа основные понятия исследования − «карьера» и «построение профессиональной карьеры», выявлена структура ка</w:t>
      </w:r>
      <w:r w:rsidR="00275819">
        <w:rPr>
          <w:sz w:val="28"/>
          <w:szCs w:val="28"/>
        </w:rPr>
        <w:t>рьеры, ее обусловленность лично</w:t>
      </w:r>
      <w:r w:rsidR="007D78F3" w:rsidRPr="003B3D51">
        <w:rPr>
          <w:sz w:val="28"/>
          <w:szCs w:val="28"/>
        </w:rPr>
        <w:t>стным потен</w:t>
      </w:r>
      <w:r w:rsidR="00275819">
        <w:rPr>
          <w:sz w:val="28"/>
          <w:szCs w:val="28"/>
        </w:rPr>
        <w:t>циалом и социально-образователь</w:t>
      </w:r>
      <w:r w:rsidR="007D78F3" w:rsidRPr="003B3D51">
        <w:rPr>
          <w:sz w:val="28"/>
          <w:szCs w:val="28"/>
        </w:rPr>
        <w:t>ным ресурсом.</w:t>
      </w:r>
    </w:p>
    <w:p w:rsidR="007D78F3" w:rsidRPr="003B3D51" w:rsidRDefault="003B3D51" w:rsidP="005A1B0B">
      <w:pPr>
        <w:pStyle w:val="a5"/>
        <w:spacing w:line="276" w:lineRule="auto"/>
        <w:ind w:firstLine="709"/>
        <w:jc w:val="both"/>
        <w:rPr>
          <w:sz w:val="28"/>
          <w:szCs w:val="28"/>
        </w:rPr>
      </w:pPr>
      <w:r>
        <w:rPr>
          <w:i/>
          <w:sz w:val="28"/>
          <w:szCs w:val="28"/>
        </w:rPr>
        <w:t>2.</w:t>
      </w:r>
      <w:r w:rsidR="007D78F3" w:rsidRPr="003B3D51">
        <w:rPr>
          <w:i/>
          <w:sz w:val="28"/>
          <w:szCs w:val="28"/>
        </w:rPr>
        <w:t>Обоснован</w:t>
      </w:r>
      <w:r w:rsidR="007D78F3" w:rsidRPr="003B3D51">
        <w:rPr>
          <w:sz w:val="28"/>
          <w:szCs w:val="28"/>
        </w:rPr>
        <w:t xml:space="preserve"> процессу</w:t>
      </w:r>
      <w:r w:rsidR="007D78F3" w:rsidRPr="003B3D51">
        <w:rPr>
          <w:sz w:val="28"/>
          <w:szCs w:val="28"/>
        </w:rPr>
        <w:softHyphen/>
        <w:t>альный характер карь</w:t>
      </w:r>
      <w:r w:rsidR="007D78F3" w:rsidRPr="003B3D51">
        <w:rPr>
          <w:sz w:val="28"/>
          <w:szCs w:val="28"/>
        </w:rPr>
        <w:softHyphen/>
        <w:t>еры, предполагающий логическую систему ее построения, включаю</w:t>
      </w:r>
      <w:r w:rsidR="007D78F3" w:rsidRPr="003B3D51">
        <w:rPr>
          <w:sz w:val="28"/>
          <w:szCs w:val="28"/>
        </w:rPr>
        <w:softHyphen/>
        <w:t>щую мотивационный, диагностический, со</w:t>
      </w:r>
      <w:r w:rsidR="007D78F3" w:rsidRPr="003B3D51">
        <w:rPr>
          <w:sz w:val="28"/>
          <w:szCs w:val="28"/>
        </w:rPr>
        <w:softHyphen/>
        <w:t>держательный, деятель</w:t>
      </w:r>
      <w:r w:rsidR="007D78F3" w:rsidRPr="003B3D51">
        <w:rPr>
          <w:sz w:val="28"/>
          <w:szCs w:val="28"/>
        </w:rPr>
        <w:softHyphen/>
        <w:t>ностный, оценочно-реф</w:t>
      </w:r>
      <w:r w:rsidR="007D78F3" w:rsidRPr="003B3D51">
        <w:rPr>
          <w:sz w:val="28"/>
          <w:szCs w:val="28"/>
        </w:rPr>
        <w:softHyphen/>
        <w:t>лексивный и презента</w:t>
      </w:r>
      <w:r w:rsidR="007D78F3" w:rsidRPr="003B3D51">
        <w:rPr>
          <w:sz w:val="28"/>
          <w:szCs w:val="28"/>
        </w:rPr>
        <w:softHyphen/>
        <w:t>ционный этапы с учетом личностного, социально-образовательного и ре</w:t>
      </w:r>
      <w:r w:rsidR="007D78F3" w:rsidRPr="003B3D51">
        <w:rPr>
          <w:sz w:val="28"/>
          <w:szCs w:val="28"/>
        </w:rPr>
        <w:softHyphen/>
        <w:t>сурсного (социальное партнерство) аспектов.</w:t>
      </w:r>
    </w:p>
    <w:p w:rsidR="007D78F3" w:rsidRPr="003B3D51" w:rsidRDefault="003B3D51" w:rsidP="005A1B0B">
      <w:pPr>
        <w:pStyle w:val="a5"/>
        <w:spacing w:line="276" w:lineRule="auto"/>
        <w:ind w:firstLine="709"/>
        <w:jc w:val="both"/>
        <w:rPr>
          <w:color w:val="000000"/>
          <w:sz w:val="28"/>
          <w:szCs w:val="28"/>
        </w:rPr>
      </w:pPr>
      <w:r>
        <w:rPr>
          <w:i/>
          <w:sz w:val="28"/>
          <w:szCs w:val="28"/>
        </w:rPr>
        <w:t>3.</w:t>
      </w:r>
      <w:r w:rsidR="007D78F3" w:rsidRPr="003B3D51">
        <w:rPr>
          <w:i/>
          <w:sz w:val="28"/>
          <w:szCs w:val="28"/>
        </w:rPr>
        <w:t>Теоретически</w:t>
      </w:r>
      <w:r w:rsidR="007D78F3" w:rsidRPr="003B3D51">
        <w:rPr>
          <w:sz w:val="28"/>
          <w:szCs w:val="28"/>
        </w:rPr>
        <w:t xml:space="preserve"> </w:t>
      </w:r>
      <w:r w:rsidR="007D78F3" w:rsidRPr="003B3D51">
        <w:rPr>
          <w:i/>
          <w:sz w:val="28"/>
          <w:szCs w:val="28"/>
        </w:rPr>
        <w:t>обосно</w:t>
      </w:r>
      <w:r w:rsidR="007D78F3" w:rsidRPr="003B3D51">
        <w:rPr>
          <w:i/>
          <w:sz w:val="28"/>
          <w:szCs w:val="28"/>
        </w:rPr>
        <w:softHyphen/>
        <w:t>ваны</w:t>
      </w:r>
      <w:r w:rsidR="007D78F3" w:rsidRPr="003B3D51">
        <w:rPr>
          <w:sz w:val="28"/>
          <w:szCs w:val="28"/>
        </w:rPr>
        <w:t xml:space="preserve"> организаци</w:t>
      </w:r>
      <w:r w:rsidR="007D78F3" w:rsidRPr="003B3D51">
        <w:rPr>
          <w:sz w:val="28"/>
          <w:szCs w:val="28"/>
        </w:rPr>
        <w:softHyphen/>
        <w:t>онные формы социаль</w:t>
      </w:r>
      <w:r w:rsidR="007D78F3" w:rsidRPr="003B3D51">
        <w:rPr>
          <w:sz w:val="28"/>
          <w:szCs w:val="28"/>
        </w:rPr>
        <w:softHyphen/>
        <w:t>ного партнерства в сис</w:t>
      </w:r>
      <w:r w:rsidR="007D78F3" w:rsidRPr="003B3D51">
        <w:rPr>
          <w:sz w:val="28"/>
          <w:szCs w:val="28"/>
        </w:rPr>
        <w:softHyphen/>
        <w:t>теме среднего профессио</w:t>
      </w:r>
      <w:r w:rsidR="007D78F3" w:rsidRPr="003B3D51">
        <w:rPr>
          <w:sz w:val="28"/>
          <w:szCs w:val="28"/>
        </w:rPr>
        <w:softHyphen/>
        <w:t>нального об</w:t>
      </w:r>
      <w:r w:rsidR="007D78F3" w:rsidRPr="003B3D51">
        <w:rPr>
          <w:sz w:val="28"/>
          <w:szCs w:val="28"/>
        </w:rPr>
        <w:softHyphen/>
        <w:t>разования, способст</w:t>
      </w:r>
      <w:r w:rsidR="007D78F3" w:rsidRPr="003B3D51">
        <w:rPr>
          <w:sz w:val="28"/>
          <w:szCs w:val="28"/>
        </w:rPr>
        <w:softHyphen/>
        <w:t>вующие по</w:t>
      </w:r>
      <w:r w:rsidR="007D78F3" w:rsidRPr="003B3D51">
        <w:rPr>
          <w:sz w:val="28"/>
          <w:szCs w:val="28"/>
        </w:rPr>
        <w:softHyphen/>
        <w:t>строению профессио</w:t>
      </w:r>
      <w:r w:rsidR="007D78F3" w:rsidRPr="003B3D51">
        <w:rPr>
          <w:sz w:val="28"/>
          <w:szCs w:val="28"/>
        </w:rPr>
        <w:softHyphen/>
        <w:t>нальной карь</w:t>
      </w:r>
      <w:r w:rsidR="007D78F3" w:rsidRPr="003B3D51">
        <w:rPr>
          <w:sz w:val="28"/>
          <w:szCs w:val="28"/>
        </w:rPr>
        <w:softHyphen/>
        <w:t>еры студен</w:t>
      </w:r>
      <w:r w:rsidR="007D78F3" w:rsidRPr="003B3D51">
        <w:rPr>
          <w:sz w:val="28"/>
          <w:szCs w:val="28"/>
        </w:rPr>
        <w:softHyphen/>
        <w:t>тами; задачи ор</w:t>
      </w:r>
      <w:r w:rsidR="007D78F3" w:rsidRPr="003B3D51">
        <w:rPr>
          <w:sz w:val="28"/>
          <w:szCs w:val="28"/>
        </w:rPr>
        <w:softHyphen/>
        <w:t>ганиза</w:t>
      </w:r>
      <w:r w:rsidR="007D78F3" w:rsidRPr="003B3D51">
        <w:rPr>
          <w:sz w:val="28"/>
          <w:szCs w:val="28"/>
        </w:rPr>
        <w:softHyphen/>
        <w:t>ционных форм социаль</w:t>
      </w:r>
      <w:r w:rsidR="007D78F3" w:rsidRPr="003B3D51">
        <w:rPr>
          <w:sz w:val="28"/>
          <w:szCs w:val="28"/>
        </w:rPr>
        <w:softHyphen/>
        <w:t>ного парт</w:t>
      </w:r>
      <w:r w:rsidR="007D78F3" w:rsidRPr="003B3D51">
        <w:rPr>
          <w:sz w:val="28"/>
          <w:szCs w:val="28"/>
        </w:rPr>
        <w:softHyphen/>
        <w:t>нерства и со</w:t>
      </w:r>
      <w:r w:rsidR="007D78F3" w:rsidRPr="003B3D51">
        <w:rPr>
          <w:sz w:val="28"/>
          <w:szCs w:val="28"/>
        </w:rPr>
        <w:softHyphen/>
        <w:t>держа</w:t>
      </w:r>
      <w:r w:rsidR="007D78F3" w:rsidRPr="003B3D51">
        <w:rPr>
          <w:sz w:val="28"/>
          <w:szCs w:val="28"/>
        </w:rPr>
        <w:softHyphen/>
        <w:t>ние их практиче</w:t>
      </w:r>
      <w:r w:rsidR="007D78F3" w:rsidRPr="003B3D51">
        <w:rPr>
          <w:sz w:val="28"/>
          <w:szCs w:val="28"/>
        </w:rPr>
        <w:softHyphen/>
        <w:t>ской деятельно</w:t>
      </w:r>
      <w:r w:rsidR="007D78F3" w:rsidRPr="003B3D51">
        <w:rPr>
          <w:sz w:val="28"/>
          <w:szCs w:val="28"/>
        </w:rPr>
        <w:softHyphen/>
        <w:t>сти  проекти</w:t>
      </w:r>
      <w:r w:rsidR="007D78F3" w:rsidRPr="003B3D51">
        <w:rPr>
          <w:sz w:val="28"/>
          <w:szCs w:val="28"/>
        </w:rPr>
        <w:softHyphen/>
        <w:t>руются исходя из взаим</w:t>
      </w:r>
      <w:r w:rsidR="007D78F3" w:rsidRPr="003B3D51">
        <w:rPr>
          <w:sz w:val="28"/>
          <w:szCs w:val="28"/>
        </w:rPr>
        <w:softHyphen/>
        <w:t>ных интере</w:t>
      </w:r>
      <w:r w:rsidR="007D78F3" w:rsidRPr="003B3D51">
        <w:rPr>
          <w:sz w:val="28"/>
          <w:szCs w:val="28"/>
        </w:rPr>
        <w:softHyphen/>
        <w:t>сов, целей, цен</w:t>
      </w:r>
      <w:r w:rsidR="007D78F3" w:rsidRPr="003B3D51">
        <w:rPr>
          <w:sz w:val="28"/>
          <w:szCs w:val="28"/>
        </w:rPr>
        <w:softHyphen/>
        <w:t>ностей, логики по</w:t>
      </w:r>
      <w:r w:rsidR="007D78F3" w:rsidRPr="003B3D51">
        <w:rPr>
          <w:sz w:val="28"/>
          <w:szCs w:val="28"/>
        </w:rPr>
        <w:softHyphen/>
        <w:t>этапного по</w:t>
      </w:r>
      <w:r w:rsidR="007D78F3" w:rsidRPr="003B3D51">
        <w:rPr>
          <w:sz w:val="28"/>
          <w:szCs w:val="28"/>
        </w:rPr>
        <w:softHyphen/>
        <w:t>строе</w:t>
      </w:r>
      <w:r w:rsidR="007D78F3" w:rsidRPr="003B3D51">
        <w:rPr>
          <w:sz w:val="28"/>
          <w:szCs w:val="28"/>
        </w:rPr>
        <w:softHyphen/>
        <w:t>ния карь</w:t>
      </w:r>
      <w:r w:rsidR="007D78F3" w:rsidRPr="003B3D51">
        <w:rPr>
          <w:sz w:val="28"/>
          <w:szCs w:val="28"/>
        </w:rPr>
        <w:softHyphen/>
        <w:t>еры на основе диаг</w:t>
      </w:r>
      <w:r w:rsidR="007D78F3" w:rsidRPr="003B3D51">
        <w:rPr>
          <w:sz w:val="28"/>
          <w:szCs w:val="28"/>
        </w:rPr>
        <w:softHyphen/>
        <w:t>ностики личностных и профессиональных ка</w:t>
      </w:r>
      <w:r w:rsidR="007D78F3" w:rsidRPr="003B3D51">
        <w:rPr>
          <w:sz w:val="28"/>
          <w:szCs w:val="28"/>
        </w:rPr>
        <w:softHyphen/>
        <w:t>честв студентов, потреб</w:t>
      </w:r>
      <w:r w:rsidR="007D78F3" w:rsidRPr="003B3D51">
        <w:rPr>
          <w:sz w:val="28"/>
          <w:szCs w:val="28"/>
        </w:rPr>
        <w:softHyphen/>
        <w:t>ностей отрасли и требо</w:t>
      </w:r>
      <w:r w:rsidR="007D78F3" w:rsidRPr="003B3D51">
        <w:rPr>
          <w:sz w:val="28"/>
          <w:szCs w:val="28"/>
        </w:rPr>
        <w:softHyphen/>
        <w:t>ваний работодателей; создана Модель про</w:t>
      </w:r>
      <w:r w:rsidR="007D78F3" w:rsidRPr="003B3D51">
        <w:rPr>
          <w:sz w:val="28"/>
          <w:szCs w:val="28"/>
        </w:rPr>
        <w:softHyphen/>
        <w:t>цесса построения сту</w:t>
      </w:r>
      <w:r w:rsidR="007D78F3" w:rsidRPr="003B3D51">
        <w:rPr>
          <w:sz w:val="28"/>
          <w:szCs w:val="28"/>
        </w:rPr>
        <w:softHyphen/>
        <w:t>дентами профессиональ</w:t>
      </w:r>
      <w:r w:rsidR="007D78F3" w:rsidRPr="003B3D51">
        <w:rPr>
          <w:sz w:val="28"/>
          <w:szCs w:val="28"/>
        </w:rPr>
        <w:softHyphen/>
        <w:t>ной карьеры в условиях социального партнер</w:t>
      </w:r>
      <w:r w:rsidR="007D78F3" w:rsidRPr="003B3D51">
        <w:rPr>
          <w:sz w:val="28"/>
          <w:szCs w:val="28"/>
        </w:rPr>
        <w:softHyphen/>
        <w:t>ства;</w:t>
      </w:r>
    </w:p>
    <w:p w:rsidR="007D78F3" w:rsidRPr="003B3D51" w:rsidRDefault="003B3D51" w:rsidP="005A1B0B">
      <w:pPr>
        <w:pStyle w:val="a5"/>
        <w:spacing w:line="276" w:lineRule="auto"/>
        <w:ind w:firstLine="709"/>
        <w:jc w:val="both"/>
        <w:rPr>
          <w:sz w:val="28"/>
          <w:szCs w:val="28"/>
        </w:rPr>
      </w:pPr>
      <w:r>
        <w:rPr>
          <w:i/>
          <w:sz w:val="28"/>
          <w:szCs w:val="28"/>
        </w:rPr>
        <w:t>4.</w:t>
      </w:r>
      <w:r w:rsidR="007D78F3" w:rsidRPr="003B3D51">
        <w:rPr>
          <w:i/>
          <w:sz w:val="28"/>
          <w:szCs w:val="28"/>
        </w:rPr>
        <w:t>Обоснована и экспери</w:t>
      </w:r>
      <w:r w:rsidR="007D78F3" w:rsidRPr="003B3D51">
        <w:rPr>
          <w:i/>
          <w:sz w:val="28"/>
          <w:szCs w:val="28"/>
        </w:rPr>
        <w:softHyphen/>
        <w:t>ментально проверена</w:t>
      </w:r>
      <w:r w:rsidR="007D78F3" w:rsidRPr="003B3D51">
        <w:rPr>
          <w:sz w:val="28"/>
          <w:szCs w:val="28"/>
        </w:rPr>
        <w:t xml:space="preserve"> система критериев и по</w:t>
      </w:r>
      <w:r w:rsidR="007D78F3" w:rsidRPr="003B3D51">
        <w:rPr>
          <w:sz w:val="28"/>
          <w:szCs w:val="28"/>
        </w:rPr>
        <w:softHyphen/>
        <w:t>казателей оценки эффек</w:t>
      </w:r>
      <w:r w:rsidR="007D78F3" w:rsidRPr="003B3D51">
        <w:rPr>
          <w:sz w:val="28"/>
          <w:szCs w:val="28"/>
        </w:rPr>
        <w:softHyphen/>
        <w:t>тивности организацион</w:t>
      </w:r>
      <w:r w:rsidR="007D78F3" w:rsidRPr="003B3D51">
        <w:rPr>
          <w:sz w:val="28"/>
          <w:szCs w:val="28"/>
        </w:rPr>
        <w:softHyphen/>
        <w:t>ных форм в построении профессиональной карь</w:t>
      </w:r>
      <w:r w:rsidR="007D78F3" w:rsidRPr="003B3D51">
        <w:rPr>
          <w:sz w:val="28"/>
          <w:szCs w:val="28"/>
        </w:rPr>
        <w:softHyphen/>
        <w:t>еры студентами кол</w:t>
      </w:r>
      <w:r w:rsidR="007D78F3" w:rsidRPr="003B3D51">
        <w:rPr>
          <w:sz w:val="28"/>
          <w:szCs w:val="28"/>
        </w:rPr>
        <w:softHyphen/>
        <w:t>леджа, включающая кри</w:t>
      </w:r>
      <w:r w:rsidR="007D78F3" w:rsidRPr="003B3D51">
        <w:rPr>
          <w:sz w:val="28"/>
          <w:szCs w:val="28"/>
        </w:rPr>
        <w:softHyphen/>
        <w:t>терий личностного раз</w:t>
      </w:r>
      <w:r w:rsidR="007D78F3" w:rsidRPr="003B3D51">
        <w:rPr>
          <w:sz w:val="28"/>
          <w:szCs w:val="28"/>
        </w:rPr>
        <w:softHyphen/>
        <w:t>вития, социально-обра</w:t>
      </w:r>
      <w:r w:rsidR="007D78F3" w:rsidRPr="003B3D51">
        <w:rPr>
          <w:sz w:val="28"/>
          <w:szCs w:val="28"/>
        </w:rPr>
        <w:softHyphen/>
        <w:t>зовательный критерий и критерий организации уровня социального партнерства.</w:t>
      </w:r>
    </w:p>
    <w:p w:rsidR="00470F92" w:rsidRPr="003B3D51" w:rsidRDefault="00470F92" w:rsidP="005A1B0B">
      <w:pPr>
        <w:pStyle w:val="a5"/>
        <w:spacing w:line="276" w:lineRule="auto"/>
        <w:ind w:firstLine="709"/>
        <w:jc w:val="both"/>
        <w:rPr>
          <w:sz w:val="28"/>
          <w:szCs w:val="28"/>
        </w:rPr>
      </w:pPr>
      <w:r w:rsidRPr="003B3D51">
        <w:rPr>
          <w:b/>
          <w:i/>
          <w:kern w:val="2"/>
          <w:sz w:val="28"/>
          <w:szCs w:val="28"/>
        </w:rPr>
        <w:t>Теоретическая значимость</w:t>
      </w:r>
      <w:r w:rsidRPr="003B3D51">
        <w:rPr>
          <w:b/>
          <w:kern w:val="2"/>
          <w:sz w:val="28"/>
          <w:szCs w:val="28"/>
        </w:rPr>
        <w:t xml:space="preserve"> </w:t>
      </w:r>
      <w:r w:rsidRPr="003B3D51">
        <w:rPr>
          <w:sz w:val="28"/>
          <w:szCs w:val="28"/>
        </w:rPr>
        <w:t>исследования состоит в обогащении педагогических знаний за счет того, что:</w:t>
      </w:r>
    </w:p>
    <w:p w:rsidR="007D78F3" w:rsidRPr="00B9236A" w:rsidRDefault="00470F92" w:rsidP="00B9236A">
      <w:pPr>
        <w:pStyle w:val="a5"/>
        <w:spacing w:line="276" w:lineRule="auto"/>
        <w:ind w:firstLine="709"/>
        <w:jc w:val="both"/>
        <w:rPr>
          <w:sz w:val="28"/>
          <w:szCs w:val="28"/>
        </w:rPr>
      </w:pPr>
      <w:r w:rsidRPr="00B9236A">
        <w:rPr>
          <w:sz w:val="28"/>
          <w:szCs w:val="28"/>
        </w:rPr>
        <w:t xml:space="preserve">- </w:t>
      </w:r>
      <w:r w:rsidR="007D78F3" w:rsidRPr="00B9236A">
        <w:rPr>
          <w:i/>
          <w:sz w:val="28"/>
          <w:szCs w:val="28"/>
        </w:rPr>
        <w:t>уточненные и конкретизированные</w:t>
      </w:r>
      <w:r w:rsidR="007D78F3" w:rsidRPr="00B9236A">
        <w:rPr>
          <w:sz w:val="28"/>
          <w:szCs w:val="28"/>
        </w:rPr>
        <w:t xml:space="preserve"> понятия «карьера», «построение профессиональной карьеры» на основе изучения научной литературы и с точки зрения психологического, экономи</w:t>
      </w:r>
      <w:r w:rsidR="00A836D1">
        <w:rPr>
          <w:sz w:val="28"/>
          <w:szCs w:val="28"/>
        </w:rPr>
        <w:t>ческого, социологи</w:t>
      </w:r>
      <w:r w:rsidR="007D78F3" w:rsidRPr="00B9236A">
        <w:rPr>
          <w:sz w:val="28"/>
          <w:szCs w:val="28"/>
        </w:rPr>
        <w:t>ческого и социально-психологического подходов вносят определенный вклад в теорию педагогики,</w:t>
      </w:r>
      <w:r w:rsidR="00A836D1">
        <w:rPr>
          <w:sz w:val="28"/>
          <w:szCs w:val="28"/>
        </w:rPr>
        <w:t xml:space="preserve"> </w:t>
      </w:r>
      <w:r w:rsidR="007D78F3" w:rsidRPr="00B9236A">
        <w:rPr>
          <w:sz w:val="28"/>
          <w:szCs w:val="28"/>
        </w:rPr>
        <w:t>теорию высшего педагогического</w:t>
      </w:r>
      <w:r w:rsidR="00A836D1">
        <w:rPr>
          <w:sz w:val="28"/>
          <w:szCs w:val="28"/>
        </w:rPr>
        <w:t xml:space="preserve"> </w:t>
      </w:r>
      <w:r w:rsidR="007D78F3" w:rsidRPr="00B9236A">
        <w:rPr>
          <w:sz w:val="28"/>
          <w:szCs w:val="28"/>
        </w:rPr>
        <w:t>образования;</w:t>
      </w:r>
    </w:p>
    <w:p w:rsidR="00DA66BF" w:rsidRPr="00B9236A" w:rsidRDefault="00470F92" w:rsidP="00B9236A">
      <w:pPr>
        <w:pStyle w:val="a5"/>
        <w:spacing w:line="276" w:lineRule="auto"/>
        <w:ind w:firstLine="709"/>
        <w:jc w:val="both"/>
        <w:rPr>
          <w:sz w:val="28"/>
          <w:szCs w:val="28"/>
        </w:rPr>
      </w:pPr>
      <w:r w:rsidRPr="00B9236A">
        <w:rPr>
          <w:i/>
          <w:sz w:val="28"/>
          <w:szCs w:val="28"/>
        </w:rPr>
        <w:t xml:space="preserve">- </w:t>
      </w:r>
      <w:r w:rsidR="00DA66BF" w:rsidRPr="00B9236A">
        <w:rPr>
          <w:i/>
          <w:sz w:val="28"/>
          <w:szCs w:val="28"/>
        </w:rPr>
        <w:t>теоретически обоснованные</w:t>
      </w:r>
      <w:r w:rsidR="00DA66BF" w:rsidRPr="00B9236A">
        <w:rPr>
          <w:sz w:val="28"/>
          <w:szCs w:val="28"/>
        </w:rPr>
        <w:t xml:space="preserve"> этапы процесса построения профессиональной карьеры, обусловленные логикой профессионального обучения с учетом личностного, социально-образовательного и ресурсного (социальное партнерство) аспектов дают вклад в теорию и методику высшего профессионального образования;</w:t>
      </w:r>
    </w:p>
    <w:p w:rsidR="00DA66BF" w:rsidRPr="00B9236A" w:rsidRDefault="00470F92" w:rsidP="00B9236A">
      <w:pPr>
        <w:pStyle w:val="a5"/>
        <w:spacing w:line="276" w:lineRule="auto"/>
        <w:ind w:firstLine="709"/>
        <w:jc w:val="both"/>
        <w:rPr>
          <w:color w:val="000000"/>
          <w:sz w:val="28"/>
          <w:szCs w:val="28"/>
        </w:rPr>
      </w:pPr>
      <w:r w:rsidRPr="00B9236A">
        <w:rPr>
          <w:i/>
          <w:sz w:val="28"/>
          <w:szCs w:val="28"/>
        </w:rPr>
        <w:t xml:space="preserve">- </w:t>
      </w:r>
      <w:r w:rsidR="00A836D1">
        <w:rPr>
          <w:i/>
          <w:sz w:val="28"/>
          <w:szCs w:val="28"/>
        </w:rPr>
        <w:t xml:space="preserve"> </w:t>
      </w:r>
      <w:r w:rsidR="00DA66BF" w:rsidRPr="00A836D1">
        <w:rPr>
          <w:i/>
          <w:sz w:val="28"/>
          <w:szCs w:val="28"/>
        </w:rPr>
        <w:t>обоснованные</w:t>
      </w:r>
      <w:r w:rsidR="00DA66BF" w:rsidRPr="00B9236A">
        <w:rPr>
          <w:sz w:val="28"/>
          <w:szCs w:val="28"/>
        </w:rPr>
        <w:t xml:space="preserve"> ор</w:t>
      </w:r>
      <w:r w:rsidR="00DA66BF" w:rsidRPr="00B9236A">
        <w:rPr>
          <w:sz w:val="28"/>
          <w:szCs w:val="28"/>
        </w:rPr>
        <w:softHyphen/>
        <w:t>ганизационные формы социального партнерства, спо</w:t>
      </w:r>
      <w:r w:rsidR="00DA66BF" w:rsidRPr="00B9236A">
        <w:rPr>
          <w:sz w:val="28"/>
          <w:szCs w:val="28"/>
        </w:rPr>
        <w:softHyphen/>
        <w:t>собствующие по</w:t>
      </w:r>
      <w:r w:rsidR="00DA66BF" w:rsidRPr="00B9236A">
        <w:rPr>
          <w:sz w:val="28"/>
          <w:szCs w:val="28"/>
        </w:rPr>
        <w:softHyphen/>
        <w:t>строению профес</w:t>
      </w:r>
      <w:r w:rsidR="00DA66BF" w:rsidRPr="00B9236A">
        <w:rPr>
          <w:sz w:val="28"/>
          <w:szCs w:val="28"/>
        </w:rPr>
        <w:softHyphen/>
        <w:t>сиональной карь</w:t>
      </w:r>
      <w:r w:rsidR="00DA66BF" w:rsidRPr="00B9236A">
        <w:rPr>
          <w:sz w:val="28"/>
          <w:szCs w:val="28"/>
        </w:rPr>
        <w:softHyphen/>
        <w:t>еры студентами в составе Центра со</w:t>
      </w:r>
      <w:r w:rsidR="00DA66BF" w:rsidRPr="00B9236A">
        <w:rPr>
          <w:sz w:val="28"/>
          <w:szCs w:val="28"/>
        </w:rPr>
        <w:softHyphen/>
        <w:t>действия трудо</w:t>
      </w:r>
      <w:r w:rsidR="00DA66BF" w:rsidRPr="00B9236A">
        <w:rPr>
          <w:sz w:val="28"/>
          <w:szCs w:val="28"/>
        </w:rPr>
        <w:softHyphen/>
        <w:t>устройству; Совета работодателей; Службы соци</w:t>
      </w:r>
      <w:r w:rsidR="00DA66BF" w:rsidRPr="00B9236A">
        <w:rPr>
          <w:sz w:val="28"/>
          <w:szCs w:val="28"/>
        </w:rPr>
        <w:softHyphen/>
      </w:r>
      <w:r w:rsidR="00DA66BF" w:rsidRPr="00B9236A">
        <w:rPr>
          <w:sz w:val="28"/>
          <w:szCs w:val="28"/>
        </w:rPr>
        <w:lastRenderedPageBreak/>
        <w:t>ально-педагогиче</w:t>
      </w:r>
      <w:r w:rsidR="00DA66BF" w:rsidRPr="00B9236A">
        <w:rPr>
          <w:sz w:val="28"/>
          <w:szCs w:val="28"/>
        </w:rPr>
        <w:softHyphen/>
        <w:t>ского сопровожде</w:t>
      </w:r>
      <w:r w:rsidR="00DA66BF" w:rsidRPr="00B9236A">
        <w:rPr>
          <w:sz w:val="28"/>
          <w:szCs w:val="28"/>
        </w:rPr>
        <w:softHyphen/>
        <w:t>ния профессиональной карьеры; Службы марке</w:t>
      </w:r>
      <w:r w:rsidR="00DA66BF" w:rsidRPr="00B9236A">
        <w:rPr>
          <w:sz w:val="28"/>
          <w:szCs w:val="28"/>
        </w:rPr>
        <w:softHyphen/>
        <w:t>тинга являются существенным до</w:t>
      </w:r>
      <w:r w:rsidR="00DA66BF" w:rsidRPr="00B9236A">
        <w:rPr>
          <w:sz w:val="28"/>
          <w:szCs w:val="28"/>
        </w:rPr>
        <w:softHyphen/>
        <w:t>полнением мето</w:t>
      </w:r>
      <w:r w:rsidR="00DA66BF" w:rsidRPr="00B9236A">
        <w:rPr>
          <w:sz w:val="28"/>
          <w:szCs w:val="28"/>
        </w:rPr>
        <w:softHyphen/>
        <w:t>дики профессионального образо</w:t>
      </w:r>
      <w:r w:rsidR="00DA66BF" w:rsidRPr="00B9236A">
        <w:rPr>
          <w:sz w:val="28"/>
          <w:szCs w:val="28"/>
        </w:rPr>
        <w:softHyphen/>
        <w:t>вания; созданная Модель про</w:t>
      </w:r>
      <w:r w:rsidR="00DA66BF" w:rsidRPr="00B9236A">
        <w:rPr>
          <w:sz w:val="28"/>
          <w:szCs w:val="28"/>
        </w:rPr>
        <w:softHyphen/>
        <w:t>цесса построения сту</w:t>
      </w:r>
      <w:r w:rsidR="00DA66BF" w:rsidRPr="00B9236A">
        <w:rPr>
          <w:sz w:val="28"/>
          <w:szCs w:val="28"/>
        </w:rPr>
        <w:softHyphen/>
        <w:t>дентами профес</w:t>
      </w:r>
      <w:r w:rsidR="00DA66BF" w:rsidRPr="00B9236A">
        <w:rPr>
          <w:sz w:val="28"/>
          <w:szCs w:val="28"/>
        </w:rPr>
        <w:softHyphen/>
        <w:t>сиональ</w:t>
      </w:r>
      <w:r w:rsidR="00DA66BF" w:rsidRPr="00B9236A">
        <w:rPr>
          <w:sz w:val="28"/>
          <w:szCs w:val="28"/>
        </w:rPr>
        <w:softHyphen/>
        <w:t>ной карь</w:t>
      </w:r>
      <w:r w:rsidR="00DA66BF" w:rsidRPr="00B9236A">
        <w:rPr>
          <w:sz w:val="28"/>
          <w:szCs w:val="28"/>
        </w:rPr>
        <w:softHyphen/>
        <w:t>еры в условиях со</w:t>
      </w:r>
      <w:r w:rsidR="00DA66BF" w:rsidRPr="00B9236A">
        <w:rPr>
          <w:sz w:val="28"/>
          <w:szCs w:val="28"/>
        </w:rPr>
        <w:softHyphen/>
        <w:t>циального партнер</w:t>
      </w:r>
      <w:r w:rsidR="00DA66BF" w:rsidRPr="00B9236A">
        <w:rPr>
          <w:sz w:val="28"/>
          <w:szCs w:val="28"/>
        </w:rPr>
        <w:softHyphen/>
        <w:t>ства вно</w:t>
      </w:r>
      <w:r w:rsidR="00DA66BF" w:rsidRPr="00B9236A">
        <w:rPr>
          <w:sz w:val="28"/>
          <w:szCs w:val="28"/>
        </w:rPr>
        <w:softHyphen/>
        <w:t>сит определенный вклад в методику профессиональ</w:t>
      </w:r>
      <w:r w:rsidR="00DA66BF" w:rsidRPr="00B9236A">
        <w:rPr>
          <w:sz w:val="28"/>
          <w:szCs w:val="28"/>
        </w:rPr>
        <w:softHyphen/>
        <w:t>ного образования и теорию педагоги</w:t>
      </w:r>
      <w:r w:rsidR="00DA66BF" w:rsidRPr="00B9236A">
        <w:rPr>
          <w:sz w:val="28"/>
          <w:szCs w:val="28"/>
        </w:rPr>
        <w:softHyphen/>
        <w:t>ческого моделирования</w:t>
      </w:r>
      <w:r w:rsidR="00A836D1">
        <w:rPr>
          <w:sz w:val="28"/>
          <w:szCs w:val="28"/>
        </w:rPr>
        <w:t>;</w:t>
      </w:r>
    </w:p>
    <w:p w:rsidR="00DA66BF" w:rsidRPr="00B9236A" w:rsidRDefault="00470F92" w:rsidP="00B9236A">
      <w:pPr>
        <w:pStyle w:val="a5"/>
        <w:spacing w:line="276" w:lineRule="auto"/>
        <w:ind w:firstLine="709"/>
        <w:jc w:val="both"/>
        <w:rPr>
          <w:sz w:val="28"/>
          <w:szCs w:val="28"/>
        </w:rPr>
      </w:pPr>
      <w:r w:rsidRPr="00B9236A">
        <w:rPr>
          <w:i/>
          <w:sz w:val="28"/>
          <w:szCs w:val="28"/>
        </w:rPr>
        <w:t>-</w:t>
      </w:r>
      <w:r w:rsidR="00DA66BF" w:rsidRPr="00B9236A">
        <w:rPr>
          <w:i/>
          <w:sz w:val="28"/>
          <w:szCs w:val="28"/>
        </w:rPr>
        <w:t xml:space="preserve"> </w:t>
      </w:r>
      <w:r w:rsidR="00A836D1">
        <w:rPr>
          <w:i/>
          <w:sz w:val="28"/>
          <w:szCs w:val="28"/>
        </w:rPr>
        <w:t>о</w:t>
      </w:r>
      <w:r w:rsidR="00DA66BF" w:rsidRPr="00B9236A">
        <w:rPr>
          <w:i/>
          <w:sz w:val="28"/>
          <w:szCs w:val="28"/>
        </w:rPr>
        <w:t xml:space="preserve">боснованная и реализованная </w:t>
      </w:r>
      <w:r w:rsidR="00DA66BF" w:rsidRPr="00A836D1">
        <w:rPr>
          <w:sz w:val="28"/>
          <w:szCs w:val="28"/>
        </w:rPr>
        <w:t>на практике</w:t>
      </w:r>
      <w:r w:rsidR="00DA66BF" w:rsidRPr="00B9236A">
        <w:rPr>
          <w:b/>
          <w:sz w:val="28"/>
          <w:szCs w:val="28"/>
        </w:rPr>
        <w:t xml:space="preserve"> </w:t>
      </w:r>
      <w:r w:rsidR="00DA66BF" w:rsidRPr="00B9236A">
        <w:rPr>
          <w:sz w:val="28"/>
          <w:szCs w:val="28"/>
        </w:rPr>
        <w:t xml:space="preserve">система критериев и показателей оценки эффективности организационных форм социального партнерства в построении студентами профессиональной карьеры, </w:t>
      </w:r>
      <w:r w:rsidR="00A836D1">
        <w:rPr>
          <w:sz w:val="28"/>
          <w:szCs w:val="28"/>
        </w:rPr>
        <w:t xml:space="preserve">которая </w:t>
      </w:r>
      <w:r w:rsidR="00DA66BF" w:rsidRPr="00B9236A">
        <w:rPr>
          <w:sz w:val="28"/>
          <w:szCs w:val="28"/>
        </w:rPr>
        <w:t>является определенным вкладом в теорию педагогической квалиметрии.</w:t>
      </w:r>
    </w:p>
    <w:p w:rsidR="00470F92" w:rsidRPr="006E6AA7" w:rsidRDefault="00470F92" w:rsidP="005A1B0B">
      <w:pPr>
        <w:spacing w:after="0"/>
        <w:ind w:firstLine="709"/>
        <w:jc w:val="both"/>
        <w:rPr>
          <w:rFonts w:ascii="Times New Roman" w:hAnsi="Times New Roman"/>
          <w:spacing w:val="-2"/>
          <w:kern w:val="2"/>
          <w:sz w:val="28"/>
          <w:szCs w:val="28"/>
        </w:rPr>
      </w:pPr>
      <w:r w:rsidRPr="0057675F">
        <w:rPr>
          <w:rFonts w:ascii="Times New Roman" w:hAnsi="Times New Roman"/>
          <w:b/>
          <w:i/>
          <w:spacing w:val="-2"/>
          <w:kern w:val="2"/>
          <w:sz w:val="28"/>
          <w:szCs w:val="28"/>
        </w:rPr>
        <w:t xml:space="preserve">Практическая </w:t>
      </w:r>
      <w:r w:rsidRPr="0057675F">
        <w:rPr>
          <w:rFonts w:ascii="Times New Roman" w:hAnsi="Times New Roman"/>
          <w:b/>
          <w:bCs/>
          <w:i/>
          <w:spacing w:val="-2"/>
          <w:kern w:val="2"/>
          <w:sz w:val="28"/>
          <w:szCs w:val="28"/>
        </w:rPr>
        <w:t>значимость</w:t>
      </w:r>
      <w:r w:rsidRPr="001364E4">
        <w:rPr>
          <w:rFonts w:ascii="Times New Roman" w:hAnsi="Times New Roman"/>
          <w:b/>
          <w:spacing w:val="-2"/>
          <w:kern w:val="2"/>
          <w:sz w:val="28"/>
          <w:szCs w:val="28"/>
        </w:rPr>
        <w:t xml:space="preserve"> </w:t>
      </w:r>
      <w:r w:rsidRPr="001364E4">
        <w:rPr>
          <w:rFonts w:ascii="Times New Roman" w:hAnsi="Times New Roman"/>
          <w:spacing w:val="-2"/>
          <w:sz w:val="28"/>
          <w:szCs w:val="28"/>
        </w:rPr>
        <w:t>исследования</w:t>
      </w:r>
      <w:r w:rsidRPr="001364E4">
        <w:rPr>
          <w:rFonts w:ascii="Times New Roman" w:hAnsi="Times New Roman"/>
          <w:spacing w:val="-2"/>
          <w:kern w:val="2"/>
          <w:sz w:val="28"/>
          <w:szCs w:val="28"/>
        </w:rPr>
        <w:t xml:space="preserve"> обусловлена тем, что теоретически обоснованные организационные формы социального партнерства в системе среднего профессионального образования могут быть использованы при организации социального партнерства в системе среднего и высшего профессионального образования; теоретическое обоснование и инструментальные разработки этапов, содержания, критериальной системы оценки эффективности процесса построения профессиональной карьеры студентами в процессе профессиональной подготовки могут быть применимы в любых </w:t>
      </w:r>
      <w:r w:rsidR="00A836D1">
        <w:rPr>
          <w:rFonts w:ascii="Times New Roman" w:hAnsi="Times New Roman"/>
          <w:spacing w:val="-2"/>
          <w:kern w:val="2"/>
          <w:sz w:val="28"/>
          <w:szCs w:val="28"/>
        </w:rPr>
        <w:t xml:space="preserve">профессиональных </w:t>
      </w:r>
      <w:r w:rsidRPr="001364E4">
        <w:rPr>
          <w:rFonts w:ascii="Times New Roman" w:hAnsi="Times New Roman"/>
          <w:spacing w:val="-2"/>
          <w:kern w:val="2"/>
          <w:sz w:val="28"/>
          <w:szCs w:val="28"/>
        </w:rPr>
        <w:t>образовательных учреждениях.</w:t>
      </w:r>
    </w:p>
    <w:p w:rsidR="00470F92" w:rsidRPr="004304AE" w:rsidRDefault="00470F92" w:rsidP="005A1B0B">
      <w:pPr>
        <w:spacing w:after="0"/>
        <w:ind w:firstLine="709"/>
        <w:jc w:val="both"/>
        <w:rPr>
          <w:rFonts w:ascii="Times New Roman" w:hAnsi="Times New Roman"/>
          <w:sz w:val="28"/>
          <w:szCs w:val="28"/>
        </w:rPr>
      </w:pPr>
      <w:r w:rsidRPr="0057675F">
        <w:rPr>
          <w:rFonts w:ascii="Times New Roman" w:hAnsi="Times New Roman"/>
          <w:b/>
          <w:i/>
          <w:sz w:val="28"/>
          <w:szCs w:val="28"/>
        </w:rPr>
        <w:t>Обоснованность и достоверность результатов исследования</w:t>
      </w:r>
      <w:r w:rsidRPr="004304AE">
        <w:rPr>
          <w:rFonts w:ascii="Times New Roman" w:hAnsi="Times New Roman"/>
          <w:b/>
          <w:sz w:val="28"/>
          <w:szCs w:val="28"/>
        </w:rPr>
        <w:t xml:space="preserve"> </w:t>
      </w:r>
      <w:r w:rsidRPr="004304AE">
        <w:rPr>
          <w:rFonts w:ascii="Times New Roman" w:hAnsi="Times New Roman"/>
          <w:spacing w:val="-4"/>
          <w:sz w:val="28"/>
          <w:szCs w:val="28"/>
        </w:rPr>
        <w:t>определяются исходными теоретическими подходами и авторской научной позицией в исследовании</w:t>
      </w:r>
      <w:r w:rsidRPr="004304AE">
        <w:rPr>
          <w:rFonts w:ascii="Times New Roman" w:hAnsi="Times New Roman"/>
          <w:sz w:val="28"/>
          <w:szCs w:val="28"/>
        </w:rPr>
        <w:t>; логикой структурирования содержания работы по уровням соподчинения; проведением исследования на методологическом, теоретическом и экспериментальном уровнях; использованием взаимосвязанного комплекса теоретических и э</w:t>
      </w:r>
      <w:r w:rsidR="007D19DD">
        <w:rPr>
          <w:rFonts w:ascii="Times New Roman" w:hAnsi="Times New Roman"/>
          <w:sz w:val="28"/>
          <w:szCs w:val="28"/>
        </w:rPr>
        <w:t>мпирических методов, адекватных</w:t>
      </w:r>
      <w:r w:rsidRPr="004304AE">
        <w:rPr>
          <w:rFonts w:ascii="Times New Roman" w:hAnsi="Times New Roman"/>
          <w:sz w:val="28"/>
          <w:szCs w:val="28"/>
        </w:rPr>
        <w:t xml:space="preserve"> предмету и задачам исследования; </w:t>
      </w:r>
      <w:r w:rsidRPr="004304AE">
        <w:rPr>
          <w:rFonts w:ascii="Times New Roman" w:hAnsi="Times New Roman"/>
          <w:spacing w:val="-4"/>
          <w:sz w:val="28"/>
          <w:szCs w:val="28"/>
        </w:rPr>
        <w:t xml:space="preserve">соблюдением норм и требований к педагогическим исследованиям; </w:t>
      </w:r>
      <w:r w:rsidRPr="004304AE">
        <w:rPr>
          <w:rFonts w:ascii="Times New Roman" w:hAnsi="Times New Roman"/>
          <w:sz w:val="28"/>
          <w:szCs w:val="28"/>
        </w:rPr>
        <w:t xml:space="preserve">подтверждением результатов исследования в ходе экспериментальной работы и их внедрением в практику деятельности </w:t>
      </w:r>
      <w:r w:rsidRPr="004304AE">
        <w:rPr>
          <w:rFonts w:ascii="Times New Roman" w:hAnsi="Times New Roman"/>
          <w:spacing w:val="-4"/>
          <w:sz w:val="28"/>
          <w:szCs w:val="28"/>
        </w:rPr>
        <w:t>учреждения среднего профессионального образования; верификацией и обработкой ре</w:t>
      </w:r>
      <w:r w:rsidRPr="004304AE">
        <w:rPr>
          <w:rFonts w:ascii="Times New Roman" w:hAnsi="Times New Roman"/>
          <w:sz w:val="28"/>
          <w:szCs w:val="28"/>
        </w:rPr>
        <w:t>зультатов исследования методами математической статистики; личным опытом управленческой работы автора.</w:t>
      </w:r>
    </w:p>
    <w:p w:rsidR="00470F92" w:rsidRPr="007841E8" w:rsidRDefault="00470F92" w:rsidP="005A1B0B">
      <w:pPr>
        <w:spacing w:after="0"/>
        <w:ind w:firstLine="709"/>
        <w:jc w:val="both"/>
        <w:rPr>
          <w:rFonts w:ascii="Times New Roman" w:hAnsi="Times New Roman"/>
          <w:b/>
          <w:bCs/>
          <w:i/>
          <w:sz w:val="28"/>
          <w:szCs w:val="28"/>
        </w:rPr>
      </w:pPr>
      <w:r w:rsidRPr="007841E8">
        <w:rPr>
          <w:rFonts w:ascii="Times New Roman" w:hAnsi="Times New Roman"/>
          <w:b/>
          <w:bCs/>
          <w:i/>
          <w:sz w:val="28"/>
          <w:szCs w:val="28"/>
        </w:rPr>
        <w:t xml:space="preserve">На защиту выносятся </w:t>
      </w:r>
      <w:r w:rsidRPr="007841E8">
        <w:rPr>
          <w:rFonts w:ascii="Times New Roman" w:hAnsi="Times New Roman"/>
          <w:b/>
          <w:i/>
          <w:sz w:val="28"/>
          <w:szCs w:val="28"/>
        </w:rPr>
        <w:t>следующие</w:t>
      </w:r>
      <w:r w:rsidRPr="007841E8">
        <w:rPr>
          <w:rFonts w:ascii="Times New Roman" w:hAnsi="Times New Roman"/>
          <w:b/>
          <w:bCs/>
          <w:i/>
          <w:sz w:val="28"/>
          <w:szCs w:val="28"/>
        </w:rPr>
        <w:t xml:space="preserve"> положения:</w:t>
      </w:r>
    </w:p>
    <w:p w:rsidR="003B3D51" w:rsidRPr="007841E8" w:rsidRDefault="003B3D51" w:rsidP="005A1B0B">
      <w:pPr>
        <w:pStyle w:val="a6"/>
        <w:numPr>
          <w:ilvl w:val="0"/>
          <w:numId w:val="11"/>
        </w:numPr>
        <w:ind w:left="0" w:firstLine="709"/>
        <w:jc w:val="both"/>
        <w:rPr>
          <w:rFonts w:ascii="Times New Roman" w:hAnsi="Times New Roman"/>
          <w:sz w:val="28"/>
          <w:szCs w:val="28"/>
        </w:rPr>
      </w:pPr>
      <w:r w:rsidRPr="007841E8">
        <w:rPr>
          <w:rFonts w:ascii="Times New Roman" w:hAnsi="Times New Roman"/>
          <w:sz w:val="28"/>
          <w:szCs w:val="28"/>
        </w:rPr>
        <w:t xml:space="preserve">Профессиональная карьера есть многоаспектный феномен, являющийся одновременно и процессом и результатом, он обусловлен личностным потенциалом и социально-образовательным ресурсом. Построение карьеры в рамках социальной технологии, направленной на решение индивидуальных и организационных потребностей в развитии, становлении и реализации субъекта в современных условиях социально-экономической среды </w:t>
      </w:r>
      <w:r w:rsidRPr="007841E8">
        <w:rPr>
          <w:rFonts w:ascii="Times New Roman" w:hAnsi="Times New Roman"/>
          <w:sz w:val="28"/>
          <w:szCs w:val="28"/>
        </w:rPr>
        <w:lastRenderedPageBreak/>
        <w:t>является реализацией социально-образовательных механизмов, одним из которых есть социальное партнерство.</w:t>
      </w:r>
    </w:p>
    <w:p w:rsidR="003B3D51" w:rsidRPr="007841E8" w:rsidRDefault="003B3D51" w:rsidP="005A1B0B">
      <w:pPr>
        <w:pStyle w:val="a6"/>
        <w:numPr>
          <w:ilvl w:val="0"/>
          <w:numId w:val="11"/>
        </w:numPr>
        <w:ind w:left="0" w:firstLine="709"/>
        <w:jc w:val="both"/>
        <w:rPr>
          <w:rFonts w:ascii="Times New Roman" w:hAnsi="Times New Roman"/>
          <w:sz w:val="28"/>
          <w:szCs w:val="28"/>
        </w:rPr>
      </w:pPr>
      <w:r w:rsidRPr="007841E8">
        <w:rPr>
          <w:rFonts w:ascii="Times New Roman" w:hAnsi="Times New Roman"/>
          <w:sz w:val="28"/>
          <w:szCs w:val="28"/>
        </w:rPr>
        <w:t>Построение профессио</w:t>
      </w:r>
      <w:r w:rsidRPr="007841E8">
        <w:rPr>
          <w:rFonts w:ascii="Times New Roman" w:hAnsi="Times New Roman"/>
          <w:sz w:val="28"/>
          <w:szCs w:val="28"/>
        </w:rPr>
        <w:softHyphen/>
        <w:t>нальной карьеры как многоаспект</w:t>
      </w:r>
      <w:r w:rsidRPr="007841E8">
        <w:rPr>
          <w:rFonts w:ascii="Times New Roman" w:hAnsi="Times New Roman"/>
          <w:sz w:val="28"/>
          <w:szCs w:val="28"/>
        </w:rPr>
        <w:softHyphen/>
        <w:t>ный и многофакторный процесс, обусловленный личностным, социально-образовательным и ресурс</w:t>
      </w:r>
      <w:r w:rsidRPr="007841E8">
        <w:rPr>
          <w:rFonts w:ascii="Times New Roman" w:hAnsi="Times New Roman"/>
          <w:sz w:val="28"/>
          <w:szCs w:val="28"/>
        </w:rPr>
        <w:softHyphen/>
        <w:t>ным (социальное партнер</w:t>
      </w:r>
      <w:r w:rsidRPr="007841E8">
        <w:rPr>
          <w:rFonts w:ascii="Times New Roman" w:hAnsi="Times New Roman"/>
          <w:sz w:val="28"/>
          <w:szCs w:val="28"/>
        </w:rPr>
        <w:softHyphen/>
        <w:t>ство) аспектами и вклю</w:t>
      </w:r>
      <w:r w:rsidRPr="007841E8">
        <w:rPr>
          <w:rFonts w:ascii="Times New Roman" w:hAnsi="Times New Roman"/>
          <w:sz w:val="28"/>
          <w:szCs w:val="28"/>
        </w:rPr>
        <w:softHyphen/>
        <w:t>чающий мотивационный, диагностический, содержа</w:t>
      </w:r>
      <w:r w:rsidRPr="007841E8">
        <w:rPr>
          <w:rFonts w:ascii="Times New Roman" w:hAnsi="Times New Roman"/>
          <w:sz w:val="28"/>
          <w:szCs w:val="28"/>
        </w:rPr>
        <w:softHyphen/>
        <w:t>тельный, деятельностный, оценочно-рефлексивный, презентационный этапы. «Построение карьеры» в отличие от «становления карьеры» представляет со</w:t>
      </w:r>
      <w:r w:rsidRPr="007841E8">
        <w:rPr>
          <w:rFonts w:ascii="Times New Roman" w:hAnsi="Times New Roman"/>
          <w:sz w:val="28"/>
          <w:szCs w:val="28"/>
        </w:rPr>
        <w:softHyphen/>
        <w:t>бой непрерывный процесс реализации личностного потенциала по достижению индивидуально-осознан</w:t>
      </w:r>
      <w:r w:rsidRPr="007841E8">
        <w:rPr>
          <w:rFonts w:ascii="Times New Roman" w:hAnsi="Times New Roman"/>
          <w:sz w:val="28"/>
          <w:szCs w:val="28"/>
        </w:rPr>
        <w:softHyphen/>
        <w:t>ных профессиональных по</w:t>
      </w:r>
      <w:r w:rsidRPr="007841E8">
        <w:rPr>
          <w:rFonts w:ascii="Times New Roman" w:hAnsi="Times New Roman"/>
          <w:sz w:val="28"/>
          <w:szCs w:val="28"/>
        </w:rPr>
        <w:softHyphen/>
        <w:t>требностей, которые отра</w:t>
      </w:r>
      <w:r w:rsidRPr="007841E8">
        <w:rPr>
          <w:rFonts w:ascii="Times New Roman" w:hAnsi="Times New Roman"/>
          <w:sz w:val="28"/>
          <w:szCs w:val="28"/>
        </w:rPr>
        <w:softHyphen/>
        <w:t>жают его профессиональ</w:t>
      </w:r>
      <w:r w:rsidRPr="007841E8">
        <w:rPr>
          <w:rFonts w:ascii="Times New Roman" w:hAnsi="Times New Roman"/>
          <w:sz w:val="28"/>
          <w:szCs w:val="28"/>
        </w:rPr>
        <w:softHyphen/>
        <w:t>ную стратегию развития и самореализации.</w:t>
      </w:r>
    </w:p>
    <w:p w:rsidR="007841E8" w:rsidRPr="007841E8" w:rsidRDefault="007841E8" w:rsidP="005A1B0B">
      <w:pPr>
        <w:pStyle w:val="a6"/>
        <w:numPr>
          <w:ilvl w:val="0"/>
          <w:numId w:val="11"/>
        </w:numPr>
        <w:ind w:left="0" w:firstLine="709"/>
        <w:jc w:val="both"/>
        <w:rPr>
          <w:rFonts w:ascii="Times New Roman" w:hAnsi="Times New Roman"/>
          <w:sz w:val="28"/>
          <w:szCs w:val="28"/>
        </w:rPr>
      </w:pPr>
      <w:r w:rsidRPr="007841E8">
        <w:rPr>
          <w:rFonts w:ascii="Times New Roman" w:hAnsi="Times New Roman"/>
          <w:sz w:val="28"/>
          <w:szCs w:val="28"/>
        </w:rPr>
        <w:t xml:space="preserve">Организационные формы социального партнерства, проектируемые на основе идеи </w:t>
      </w:r>
      <w:r w:rsidRPr="007841E8">
        <w:rPr>
          <w:rFonts w:ascii="Times New Roman" w:hAnsi="Times New Roman"/>
          <w:color w:val="000000"/>
          <w:sz w:val="28"/>
          <w:szCs w:val="28"/>
        </w:rPr>
        <w:t>реинжиниринга, результатах диагностики</w:t>
      </w:r>
      <w:r w:rsidRPr="007841E8">
        <w:rPr>
          <w:rFonts w:ascii="Times New Roman" w:hAnsi="Times New Roman"/>
          <w:i/>
          <w:sz w:val="28"/>
          <w:szCs w:val="28"/>
        </w:rPr>
        <w:t xml:space="preserve"> </w:t>
      </w:r>
      <w:r w:rsidRPr="007841E8">
        <w:rPr>
          <w:rFonts w:ascii="Times New Roman" w:hAnsi="Times New Roman"/>
          <w:sz w:val="28"/>
          <w:szCs w:val="28"/>
        </w:rPr>
        <w:t>личности студентов, анализа потребностей рынка труда и ресурсов образовательной среды, способствующие построению профессиональной карьеры студентами в период обучения.</w:t>
      </w:r>
      <w:r w:rsidRPr="007841E8">
        <w:rPr>
          <w:rFonts w:ascii="Times New Roman" w:hAnsi="Times New Roman"/>
          <w:i/>
          <w:sz w:val="28"/>
          <w:szCs w:val="28"/>
        </w:rPr>
        <w:t xml:space="preserve"> </w:t>
      </w:r>
      <w:r w:rsidRPr="007841E8">
        <w:rPr>
          <w:rFonts w:ascii="Times New Roman" w:hAnsi="Times New Roman"/>
          <w:sz w:val="28"/>
          <w:szCs w:val="28"/>
        </w:rPr>
        <w:t xml:space="preserve">К таким организационным формам относятся: Центр содействия трудоустройству; Совет работодателей; Служба социально-педагогического сопровождения профессиональной карьеры; Служба маркетинга. </w:t>
      </w:r>
    </w:p>
    <w:p w:rsidR="007841E8" w:rsidRPr="007841E8" w:rsidRDefault="00B9236A" w:rsidP="005A1B0B">
      <w:pPr>
        <w:pStyle w:val="a6"/>
        <w:ind w:left="0" w:firstLine="709"/>
        <w:jc w:val="both"/>
        <w:rPr>
          <w:rFonts w:ascii="Times New Roman" w:hAnsi="Times New Roman"/>
          <w:sz w:val="28"/>
          <w:szCs w:val="28"/>
        </w:rPr>
      </w:pPr>
      <w:r>
        <w:rPr>
          <w:rFonts w:ascii="Times New Roman" w:hAnsi="Times New Roman"/>
          <w:sz w:val="28"/>
          <w:szCs w:val="28"/>
        </w:rPr>
        <w:t>Модель</w:t>
      </w:r>
      <w:r w:rsidRPr="00B9236A">
        <w:rPr>
          <w:rFonts w:ascii="Times New Roman" w:hAnsi="Times New Roman"/>
          <w:sz w:val="28"/>
          <w:szCs w:val="28"/>
        </w:rPr>
        <w:t xml:space="preserve"> </w:t>
      </w:r>
      <w:r w:rsidRPr="007841E8">
        <w:rPr>
          <w:rFonts w:ascii="Times New Roman" w:hAnsi="Times New Roman"/>
          <w:sz w:val="28"/>
          <w:szCs w:val="28"/>
        </w:rPr>
        <w:t>про</w:t>
      </w:r>
      <w:r w:rsidRPr="007841E8">
        <w:rPr>
          <w:rFonts w:ascii="Times New Roman" w:hAnsi="Times New Roman"/>
          <w:sz w:val="28"/>
          <w:szCs w:val="28"/>
        </w:rPr>
        <w:softHyphen/>
        <w:t>цесса построения сту</w:t>
      </w:r>
      <w:r w:rsidRPr="007841E8">
        <w:rPr>
          <w:rFonts w:ascii="Times New Roman" w:hAnsi="Times New Roman"/>
          <w:sz w:val="28"/>
          <w:szCs w:val="28"/>
        </w:rPr>
        <w:softHyphen/>
        <w:t>дентами профессиональ</w:t>
      </w:r>
      <w:r w:rsidRPr="007841E8">
        <w:rPr>
          <w:rFonts w:ascii="Times New Roman" w:hAnsi="Times New Roman"/>
          <w:sz w:val="28"/>
          <w:szCs w:val="28"/>
        </w:rPr>
        <w:softHyphen/>
        <w:t>ной карьеры</w:t>
      </w:r>
      <w:r>
        <w:rPr>
          <w:rFonts w:ascii="Times New Roman" w:hAnsi="Times New Roman"/>
          <w:sz w:val="28"/>
          <w:szCs w:val="28"/>
        </w:rPr>
        <w:t>, созданная автором</w:t>
      </w:r>
      <w:r w:rsidR="007841E8" w:rsidRPr="007841E8">
        <w:rPr>
          <w:rFonts w:ascii="Times New Roman" w:hAnsi="Times New Roman"/>
          <w:sz w:val="28"/>
          <w:szCs w:val="28"/>
        </w:rPr>
        <w:t>. Структура модели начинается с цели и заканчивается результатом. Результат получается при реализации этапов построения карьеры с участием процессных и организационных форм социального партнерства с участием всех соответствующих служб колледжа и  служб, совместных с работодателями. При реализации используются разработанные критерии и уровни. В итоге более 75% студентов старших курсов демонстрируют высокий уровень сформированности карьерных планов.</w:t>
      </w:r>
    </w:p>
    <w:p w:rsidR="007841E8" w:rsidRPr="007841E8" w:rsidRDefault="007841E8" w:rsidP="005A1B0B">
      <w:pPr>
        <w:pStyle w:val="a6"/>
        <w:numPr>
          <w:ilvl w:val="0"/>
          <w:numId w:val="11"/>
        </w:numPr>
        <w:ind w:left="0" w:firstLine="709"/>
        <w:jc w:val="both"/>
        <w:rPr>
          <w:rFonts w:ascii="Times New Roman" w:hAnsi="Times New Roman"/>
          <w:sz w:val="28"/>
          <w:szCs w:val="28"/>
        </w:rPr>
      </w:pPr>
      <w:r w:rsidRPr="007841E8">
        <w:rPr>
          <w:rFonts w:ascii="Times New Roman" w:hAnsi="Times New Roman"/>
          <w:sz w:val="28"/>
          <w:szCs w:val="28"/>
        </w:rPr>
        <w:t>Оценка эффективности организационных форм в построении профессиональной карьеры студентами, осуществляемая на основе системы критериев и показателей, построенная на теоретическом анализе структуры карьеры и логике процесса построения профессиональной карьеры, включающая критерий личностного развития, социально- образовательный критерий и критерий организации социального партнерства.</w:t>
      </w:r>
    </w:p>
    <w:p w:rsidR="00470F92" w:rsidRPr="007358B2" w:rsidRDefault="00470F92" w:rsidP="005A1B0B">
      <w:pPr>
        <w:spacing w:after="0"/>
        <w:ind w:firstLine="709"/>
        <w:jc w:val="both"/>
        <w:rPr>
          <w:rFonts w:ascii="Times New Roman" w:hAnsi="Times New Roman"/>
          <w:sz w:val="28"/>
          <w:szCs w:val="28"/>
        </w:rPr>
      </w:pPr>
      <w:r w:rsidRPr="007358B2">
        <w:rPr>
          <w:rFonts w:ascii="Times New Roman" w:hAnsi="Times New Roman"/>
          <w:b/>
          <w:i/>
          <w:sz w:val="28"/>
          <w:szCs w:val="28"/>
        </w:rPr>
        <w:t>Апробация и внедрение</w:t>
      </w:r>
      <w:r w:rsidRPr="007358B2">
        <w:rPr>
          <w:rFonts w:ascii="Times New Roman" w:hAnsi="Times New Roman"/>
          <w:sz w:val="28"/>
          <w:szCs w:val="28"/>
        </w:rPr>
        <w:t xml:space="preserve"> результатов исследования осуществлялись посредством:</w:t>
      </w:r>
    </w:p>
    <w:p w:rsidR="00470F92" w:rsidRPr="007358B2" w:rsidRDefault="00470F92" w:rsidP="005A1B0B">
      <w:pPr>
        <w:numPr>
          <w:ilvl w:val="0"/>
          <w:numId w:val="1"/>
        </w:numPr>
        <w:tabs>
          <w:tab w:val="num" w:pos="1134"/>
        </w:tabs>
        <w:autoSpaceDE w:val="0"/>
        <w:autoSpaceDN w:val="0"/>
        <w:adjustRightInd w:val="0"/>
        <w:spacing w:after="0"/>
        <w:ind w:left="0" w:firstLine="709"/>
        <w:jc w:val="both"/>
        <w:rPr>
          <w:rFonts w:ascii="Times New Roman" w:hAnsi="Times New Roman"/>
          <w:sz w:val="28"/>
          <w:szCs w:val="28"/>
        </w:rPr>
      </w:pPr>
      <w:r w:rsidRPr="007358B2">
        <w:rPr>
          <w:rFonts w:ascii="Times New Roman" w:hAnsi="Times New Roman"/>
          <w:sz w:val="28"/>
          <w:szCs w:val="28"/>
        </w:rPr>
        <w:t>выступлений на международных</w:t>
      </w:r>
      <w:r w:rsidRPr="007358B2">
        <w:rPr>
          <w:rFonts w:ascii="Times New Roman" w:hAnsi="Times New Roman"/>
          <w:spacing w:val="-4"/>
          <w:sz w:val="28"/>
          <w:szCs w:val="28"/>
        </w:rPr>
        <w:t xml:space="preserve">, всероссийских, региональных  научно-практических конференциях, </w:t>
      </w:r>
      <w:r w:rsidRPr="007358B2">
        <w:rPr>
          <w:rFonts w:ascii="Times New Roman" w:hAnsi="Times New Roman"/>
          <w:sz w:val="28"/>
          <w:szCs w:val="28"/>
        </w:rPr>
        <w:t>а также на семинарах, совещаниях различного уровня в период с 2011-2014 гг.;</w:t>
      </w:r>
    </w:p>
    <w:p w:rsidR="00FF4639" w:rsidRDefault="00470F92" w:rsidP="005A1B0B">
      <w:pPr>
        <w:numPr>
          <w:ilvl w:val="0"/>
          <w:numId w:val="1"/>
        </w:numPr>
        <w:tabs>
          <w:tab w:val="num" w:pos="1134"/>
        </w:tabs>
        <w:autoSpaceDE w:val="0"/>
        <w:autoSpaceDN w:val="0"/>
        <w:adjustRightInd w:val="0"/>
        <w:spacing w:after="0"/>
        <w:ind w:left="0" w:firstLine="709"/>
        <w:jc w:val="both"/>
        <w:rPr>
          <w:rFonts w:ascii="Times New Roman" w:hAnsi="Times New Roman"/>
          <w:sz w:val="28"/>
          <w:szCs w:val="28"/>
        </w:rPr>
      </w:pPr>
      <w:r w:rsidRPr="007358B2">
        <w:rPr>
          <w:rFonts w:ascii="Times New Roman" w:hAnsi="Times New Roman"/>
          <w:sz w:val="28"/>
          <w:szCs w:val="28"/>
        </w:rPr>
        <w:lastRenderedPageBreak/>
        <w:t>управленческой или профессиональной деятельности в качестве заве</w:t>
      </w:r>
      <w:r>
        <w:rPr>
          <w:rFonts w:ascii="Times New Roman" w:hAnsi="Times New Roman"/>
          <w:sz w:val="28"/>
          <w:szCs w:val="28"/>
        </w:rPr>
        <w:t>дующего</w:t>
      </w:r>
      <w:r w:rsidRPr="007358B2">
        <w:rPr>
          <w:rFonts w:ascii="Times New Roman" w:hAnsi="Times New Roman"/>
          <w:sz w:val="28"/>
          <w:szCs w:val="28"/>
        </w:rPr>
        <w:t xml:space="preserve"> производственной практикой;</w:t>
      </w:r>
    </w:p>
    <w:p w:rsidR="00470F92" w:rsidRPr="00FF4639" w:rsidRDefault="00470F92" w:rsidP="005A1B0B">
      <w:pPr>
        <w:numPr>
          <w:ilvl w:val="0"/>
          <w:numId w:val="1"/>
        </w:numPr>
        <w:tabs>
          <w:tab w:val="num" w:pos="1134"/>
        </w:tabs>
        <w:autoSpaceDE w:val="0"/>
        <w:autoSpaceDN w:val="0"/>
        <w:adjustRightInd w:val="0"/>
        <w:spacing w:after="0"/>
        <w:ind w:left="0" w:firstLine="709"/>
        <w:jc w:val="both"/>
        <w:rPr>
          <w:rFonts w:ascii="Times New Roman" w:hAnsi="Times New Roman"/>
          <w:b/>
          <w:i/>
          <w:sz w:val="28"/>
          <w:szCs w:val="28"/>
          <w:highlight w:val="yellow"/>
        </w:rPr>
      </w:pPr>
      <w:r w:rsidRPr="00FF4639">
        <w:rPr>
          <w:rFonts w:ascii="Times New Roman" w:hAnsi="Times New Roman"/>
          <w:spacing w:val="-4"/>
          <w:sz w:val="28"/>
          <w:szCs w:val="28"/>
        </w:rPr>
        <w:t>проведения методических и научно-практических семинаров для руководителей и педагогических работников образовательных учреждений среднего профессионального образования и публикации в печати научно-методических и учебно-методических работ.</w:t>
      </w:r>
    </w:p>
    <w:p w:rsidR="00470F92" w:rsidRPr="00EF4465" w:rsidRDefault="00470F92" w:rsidP="005A1B0B">
      <w:pPr>
        <w:spacing w:after="0"/>
        <w:ind w:firstLine="709"/>
        <w:jc w:val="both"/>
        <w:rPr>
          <w:rFonts w:ascii="Times New Roman" w:hAnsi="Times New Roman"/>
          <w:sz w:val="28"/>
          <w:szCs w:val="28"/>
        </w:rPr>
      </w:pPr>
      <w:r w:rsidRPr="007C172C">
        <w:rPr>
          <w:rFonts w:ascii="Times New Roman" w:hAnsi="Times New Roman"/>
          <w:b/>
          <w:i/>
          <w:sz w:val="28"/>
          <w:szCs w:val="28"/>
        </w:rPr>
        <w:t>Структура работы</w:t>
      </w:r>
      <w:r w:rsidRPr="007C172C">
        <w:rPr>
          <w:rFonts w:ascii="Times New Roman" w:hAnsi="Times New Roman"/>
          <w:b/>
          <w:sz w:val="28"/>
          <w:szCs w:val="28"/>
        </w:rPr>
        <w:t>.</w:t>
      </w:r>
      <w:r w:rsidRPr="00DF4AF1">
        <w:rPr>
          <w:rFonts w:ascii="Times New Roman" w:hAnsi="Times New Roman"/>
          <w:b/>
          <w:sz w:val="28"/>
          <w:szCs w:val="28"/>
        </w:rPr>
        <w:t xml:space="preserve"> </w:t>
      </w:r>
      <w:r w:rsidRPr="00DF4AF1">
        <w:rPr>
          <w:rFonts w:ascii="Times New Roman" w:hAnsi="Times New Roman"/>
          <w:sz w:val="28"/>
          <w:szCs w:val="28"/>
        </w:rPr>
        <w:t>Диссертация состоит из введения, двух глав, заключения, библиографического списка и приложен</w:t>
      </w:r>
      <w:r w:rsidR="005C527A">
        <w:rPr>
          <w:rFonts w:ascii="Times New Roman" w:hAnsi="Times New Roman"/>
          <w:sz w:val="28"/>
          <w:szCs w:val="28"/>
        </w:rPr>
        <w:t>ий. Основное содержание включает также</w:t>
      </w:r>
      <w:r w:rsidRPr="00DF4AF1">
        <w:rPr>
          <w:rFonts w:ascii="Times New Roman" w:hAnsi="Times New Roman"/>
          <w:sz w:val="28"/>
          <w:szCs w:val="28"/>
        </w:rPr>
        <w:t xml:space="preserve"> таблицы</w:t>
      </w:r>
      <w:r>
        <w:rPr>
          <w:rFonts w:ascii="Times New Roman" w:hAnsi="Times New Roman"/>
          <w:sz w:val="28"/>
          <w:szCs w:val="28"/>
        </w:rPr>
        <w:t xml:space="preserve">, </w:t>
      </w:r>
      <w:r w:rsidR="0008642D">
        <w:rPr>
          <w:rFonts w:ascii="Times New Roman" w:hAnsi="Times New Roman"/>
          <w:sz w:val="28"/>
          <w:szCs w:val="28"/>
        </w:rPr>
        <w:t>рисунки</w:t>
      </w:r>
      <w:r w:rsidRPr="00DF4AF1">
        <w:rPr>
          <w:rFonts w:ascii="Times New Roman" w:hAnsi="Times New Roman"/>
          <w:sz w:val="28"/>
          <w:szCs w:val="28"/>
        </w:rPr>
        <w:t xml:space="preserve">. Библиографический список включает </w:t>
      </w:r>
      <w:r w:rsidR="0008642D">
        <w:rPr>
          <w:rFonts w:ascii="Times New Roman" w:hAnsi="Times New Roman"/>
          <w:sz w:val="28"/>
          <w:szCs w:val="28"/>
        </w:rPr>
        <w:t>как российские, так и зарубежные источники</w:t>
      </w:r>
      <w:r w:rsidRPr="00DF4AF1">
        <w:rPr>
          <w:rFonts w:ascii="Times New Roman" w:hAnsi="Times New Roman"/>
          <w:sz w:val="28"/>
          <w:szCs w:val="28"/>
        </w:rPr>
        <w:t>.</w:t>
      </w:r>
    </w:p>
    <w:p w:rsidR="005D621B" w:rsidRDefault="005D621B" w:rsidP="005A1B0B">
      <w:pPr>
        <w:spacing w:after="0"/>
        <w:ind w:firstLine="709"/>
        <w:jc w:val="center"/>
        <w:rPr>
          <w:rFonts w:ascii="Times New Roman" w:hAnsi="Times New Roman"/>
          <w:b/>
          <w:caps/>
          <w:sz w:val="28"/>
          <w:szCs w:val="28"/>
        </w:rPr>
      </w:pPr>
    </w:p>
    <w:p w:rsidR="00470F92" w:rsidRPr="00232022" w:rsidRDefault="00470F92" w:rsidP="005A1B0B">
      <w:pPr>
        <w:spacing w:after="0"/>
        <w:ind w:firstLine="709"/>
        <w:jc w:val="center"/>
        <w:rPr>
          <w:rFonts w:ascii="Times New Roman" w:hAnsi="Times New Roman"/>
          <w:b/>
          <w:caps/>
          <w:sz w:val="28"/>
          <w:szCs w:val="28"/>
        </w:rPr>
      </w:pPr>
      <w:r w:rsidRPr="00232022">
        <w:rPr>
          <w:rFonts w:ascii="Times New Roman" w:hAnsi="Times New Roman"/>
          <w:b/>
          <w:caps/>
          <w:sz w:val="28"/>
          <w:szCs w:val="28"/>
        </w:rPr>
        <w:t>Основное содержание диссертации</w:t>
      </w:r>
    </w:p>
    <w:p w:rsidR="00470F92" w:rsidRPr="00232022" w:rsidRDefault="00470F92" w:rsidP="005A1B0B">
      <w:pPr>
        <w:spacing w:after="0"/>
        <w:ind w:firstLine="709"/>
        <w:jc w:val="both"/>
        <w:rPr>
          <w:rFonts w:ascii="Times New Roman" w:hAnsi="Times New Roman"/>
          <w:sz w:val="28"/>
          <w:szCs w:val="28"/>
        </w:rPr>
      </w:pPr>
      <w:r w:rsidRPr="00232022">
        <w:rPr>
          <w:rFonts w:ascii="Times New Roman" w:hAnsi="Times New Roman"/>
          <w:b/>
          <w:sz w:val="28"/>
          <w:szCs w:val="28"/>
        </w:rPr>
        <w:t>Во введении</w:t>
      </w:r>
      <w:r w:rsidRPr="00232022">
        <w:rPr>
          <w:rFonts w:ascii="Times New Roman" w:hAnsi="Times New Roman"/>
          <w:sz w:val="28"/>
          <w:szCs w:val="28"/>
        </w:rPr>
        <w:t xml:space="preserve"> обоснована актуальность исследования, определены его цель, объект, предмет, гипотеза и задачи; изложены положения, выносимые на защиту; приведены сведения о научной новизне, теоретической и практической значимости и апробации результатов исследования.</w:t>
      </w:r>
    </w:p>
    <w:p w:rsidR="00817BBE" w:rsidRDefault="00470F92" w:rsidP="005A1B0B">
      <w:pPr>
        <w:spacing w:after="0"/>
        <w:ind w:firstLine="709"/>
        <w:jc w:val="both"/>
        <w:rPr>
          <w:rFonts w:ascii="Times New Roman" w:hAnsi="Times New Roman"/>
          <w:sz w:val="28"/>
          <w:szCs w:val="28"/>
        </w:rPr>
      </w:pPr>
      <w:r w:rsidRPr="00232022">
        <w:rPr>
          <w:rFonts w:ascii="Times New Roman" w:hAnsi="Times New Roman"/>
          <w:b/>
          <w:sz w:val="28"/>
          <w:szCs w:val="28"/>
        </w:rPr>
        <w:t>В первой главе «</w:t>
      </w:r>
      <w:r>
        <w:rPr>
          <w:rFonts w:ascii="Times New Roman" w:hAnsi="Times New Roman"/>
          <w:b/>
          <w:color w:val="000000"/>
          <w:sz w:val="28"/>
          <w:szCs w:val="28"/>
        </w:rPr>
        <w:t>Н</w:t>
      </w:r>
      <w:r w:rsidRPr="007358B2">
        <w:rPr>
          <w:rFonts w:ascii="Times New Roman" w:hAnsi="Times New Roman"/>
          <w:b/>
          <w:color w:val="000000"/>
          <w:sz w:val="28"/>
          <w:szCs w:val="28"/>
        </w:rPr>
        <w:t>аучно</w:t>
      </w:r>
      <w:r>
        <w:rPr>
          <w:rFonts w:ascii="Times New Roman" w:hAnsi="Times New Roman"/>
          <w:b/>
          <w:color w:val="000000"/>
          <w:sz w:val="28"/>
          <w:szCs w:val="28"/>
        </w:rPr>
        <w:t>-</w:t>
      </w:r>
      <w:r w:rsidRPr="007358B2">
        <w:rPr>
          <w:rFonts w:ascii="Times New Roman" w:hAnsi="Times New Roman"/>
          <w:b/>
          <w:color w:val="000000"/>
          <w:sz w:val="28"/>
          <w:szCs w:val="28"/>
        </w:rPr>
        <w:t>теор</w:t>
      </w:r>
      <w:r>
        <w:rPr>
          <w:rFonts w:ascii="Times New Roman" w:hAnsi="Times New Roman"/>
          <w:b/>
          <w:color w:val="000000"/>
          <w:sz w:val="28"/>
          <w:szCs w:val="28"/>
        </w:rPr>
        <w:t>етич</w:t>
      </w:r>
      <w:r w:rsidRPr="007358B2">
        <w:rPr>
          <w:rFonts w:ascii="Times New Roman" w:hAnsi="Times New Roman"/>
          <w:b/>
          <w:color w:val="000000"/>
          <w:sz w:val="28"/>
          <w:szCs w:val="28"/>
        </w:rPr>
        <w:t xml:space="preserve">еский анализ социального </w:t>
      </w:r>
      <w:r w:rsidRPr="00232022">
        <w:rPr>
          <w:rFonts w:ascii="Times New Roman" w:hAnsi="Times New Roman"/>
          <w:b/>
          <w:sz w:val="28"/>
          <w:szCs w:val="28"/>
        </w:rPr>
        <w:t>партнерст</w:t>
      </w:r>
      <w:r>
        <w:rPr>
          <w:rFonts w:ascii="Times New Roman" w:hAnsi="Times New Roman"/>
          <w:b/>
          <w:sz w:val="28"/>
          <w:szCs w:val="28"/>
        </w:rPr>
        <w:t>в</w:t>
      </w:r>
      <w:r w:rsidRPr="007358B2">
        <w:rPr>
          <w:rFonts w:ascii="Times New Roman" w:hAnsi="Times New Roman"/>
          <w:b/>
          <w:color w:val="000000"/>
          <w:sz w:val="28"/>
          <w:szCs w:val="28"/>
        </w:rPr>
        <w:t>а</w:t>
      </w:r>
      <w:r w:rsidRPr="00232022">
        <w:rPr>
          <w:rFonts w:ascii="Times New Roman" w:hAnsi="Times New Roman"/>
          <w:b/>
          <w:sz w:val="28"/>
          <w:szCs w:val="28"/>
        </w:rPr>
        <w:t xml:space="preserve"> как </w:t>
      </w:r>
      <w:r w:rsidR="00410FA3">
        <w:rPr>
          <w:rFonts w:ascii="Times New Roman" w:hAnsi="Times New Roman"/>
          <w:b/>
          <w:sz w:val="28"/>
          <w:szCs w:val="28"/>
        </w:rPr>
        <w:t>фактора</w:t>
      </w:r>
      <w:r w:rsidRPr="007358B2">
        <w:rPr>
          <w:rFonts w:ascii="Times New Roman" w:hAnsi="Times New Roman"/>
          <w:b/>
          <w:color w:val="000000"/>
          <w:sz w:val="28"/>
          <w:szCs w:val="28"/>
        </w:rPr>
        <w:t xml:space="preserve"> </w:t>
      </w:r>
      <w:r w:rsidRPr="00232022">
        <w:rPr>
          <w:rFonts w:ascii="Times New Roman" w:hAnsi="Times New Roman"/>
          <w:b/>
          <w:sz w:val="28"/>
          <w:szCs w:val="28"/>
        </w:rPr>
        <w:t xml:space="preserve">построения профессиональной карьеры студентов колледжа» </w:t>
      </w:r>
      <w:r w:rsidRPr="00232022">
        <w:rPr>
          <w:rFonts w:ascii="Times New Roman" w:hAnsi="Times New Roman"/>
          <w:sz w:val="28"/>
          <w:szCs w:val="28"/>
        </w:rPr>
        <w:t>представлены результаты теоретического анализа отечественной и зарубежной психолого-педагогической литературы</w:t>
      </w:r>
      <w:r>
        <w:rPr>
          <w:rFonts w:ascii="Times New Roman" w:hAnsi="Times New Roman"/>
          <w:sz w:val="28"/>
          <w:szCs w:val="28"/>
        </w:rPr>
        <w:t>, нормативных документов</w:t>
      </w:r>
      <w:r w:rsidRPr="00232022">
        <w:rPr>
          <w:rFonts w:ascii="Times New Roman" w:hAnsi="Times New Roman"/>
          <w:sz w:val="28"/>
          <w:szCs w:val="28"/>
        </w:rPr>
        <w:t xml:space="preserve"> по проблеме построения профессиональной карьеры будущими специалистами; рассмотрены ведущие подходы (педагогический, психологический, социально-психологический, социологический, экономический) к определению понятия профессиональной карьеры; приведены результаты ретроспективного анализ</w:t>
      </w:r>
      <w:r w:rsidR="00817BBE">
        <w:rPr>
          <w:rFonts w:ascii="Times New Roman" w:hAnsi="Times New Roman"/>
          <w:sz w:val="28"/>
          <w:szCs w:val="28"/>
        </w:rPr>
        <w:t>а формирования данного понятия, прослежено становление профессиональной карьеры студента в процессе профессиональной подготовки, рассмотрены содержание, сущность и различные формы социального партнерства.</w:t>
      </w:r>
    </w:p>
    <w:p w:rsidR="00470F92" w:rsidRDefault="00470F92" w:rsidP="005A1B0B">
      <w:pPr>
        <w:spacing w:after="0"/>
        <w:ind w:firstLine="709"/>
        <w:jc w:val="both"/>
        <w:rPr>
          <w:rFonts w:ascii="Times New Roman" w:hAnsi="Times New Roman"/>
          <w:bCs/>
          <w:iCs/>
          <w:sz w:val="28"/>
          <w:szCs w:val="28"/>
        </w:rPr>
      </w:pPr>
      <w:r w:rsidRPr="00232022">
        <w:rPr>
          <w:rFonts w:ascii="Times New Roman" w:eastAsia="Times New Roman" w:hAnsi="Times New Roman"/>
          <w:sz w:val="28"/>
          <w:szCs w:val="28"/>
          <w:lang w:eastAsia="ru-RU"/>
        </w:rPr>
        <w:t>Отечественные авторы различают широкое и узкое понимание профессиональной карьеры. В первом случае карьера рассматривается как «профессиональное продвижение, профессиональный рост, переход от одних ступеней профессионализма к другим</w:t>
      </w:r>
      <w:r>
        <w:rPr>
          <w:rFonts w:ascii="Times New Roman" w:eastAsia="Times New Roman" w:hAnsi="Times New Roman"/>
          <w:sz w:val="28"/>
          <w:szCs w:val="28"/>
          <w:lang w:eastAsia="ru-RU"/>
        </w:rPr>
        <w:t>.</w:t>
      </w:r>
      <w:r w:rsidRPr="00232022">
        <w:rPr>
          <w:rFonts w:ascii="Times New Roman" w:eastAsia="Times New Roman" w:hAnsi="Times New Roman"/>
          <w:sz w:val="28"/>
          <w:szCs w:val="28"/>
          <w:lang w:eastAsia="ru-RU"/>
        </w:rPr>
        <w:t xml:space="preserve"> Во втором случае под карьерой понимается должностное продвижение, где на первый план выступает достижение определенного социального статуса, занятие определенной должно</w:t>
      </w:r>
      <w:r>
        <w:rPr>
          <w:rFonts w:ascii="Times New Roman" w:eastAsia="Times New Roman" w:hAnsi="Times New Roman"/>
          <w:sz w:val="28"/>
          <w:szCs w:val="28"/>
          <w:lang w:eastAsia="ru-RU"/>
        </w:rPr>
        <w:t>сти</w:t>
      </w:r>
      <w:r w:rsidRPr="0023202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Несмотря на то, что </w:t>
      </w:r>
      <w:r w:rsidRPr="00232022">
        <w:rPr>
          <w:rFonts w:ascii="Times New Roman" w:hAnsi="Times New Roman"/>
          <w:color w:val="000000"/>
          <w:sz w:val="28"/>
          <w:szCs w:val="28"/>
        </w:rPr>
        <w:t>единого определени</w:t>
      </w:r>
      <w:r>
        <w:rPr>
          <w:rFonts w:ascii="Times New Roman" w:hAnsi="Times New Roman"/>
          <w:color w:val="000000"/>
          <w:sz w:val="28"/>
          <w:szCs w:val="28"/>
        </w:rPr>
        <w:t>я</w:t>
      </w:r>
      <w:r w:rsidRPr="00232022">
        <w:rPr>
          <w:rFonts w:ascii="Times New Roman" w:hAnsi="Times New Roman"/>
          <w:color w:val="000000"/>
          <w:sz w:val="28"/>
          <w:szCs w:val="28"/>
        </w:rPr>
        <w:t xml:space="preserve"> </w:t>
      </w:r>
      <w:r>
        <w:rPr>
          <w:rFonts w:ascii="Times New Roman" w:hAnsi="Times New Roman"/>
          <w:color w:val="000000"/>
          <w:sz w:val="28"/>
          <w:szCs w:val="28"/>
        </w:rPr>
        <w:t xml:space="preserve">понятия «карьера» не существует, выраженного противоречия в определениях нет, и на </w:t>
      </w:r>
      <w:r w:rsidRPr="00232022">
        <w:rPr>
          <w:rFonts w:ascii="Times New Roman" w:hAnsi="Times New Roman"/>
          <w:color w:val="000000"/>
          <w:sz w:val="28"/>
          <w:szCs w:val="28"/>
        </w:rPr>
        <w:t>уровне ключевых понятий</w:t>
      </w:r>
      <w:r>
        <w:rPr>
          <w:rFonts w:ascii="Times New Roman" w:hAnsi="Times New Roman"/>
          <w:color w:val="000000"/>
          <w:sz w:val="28"/>
          <w:szCs w:val="28"/>
        </w:rPr>
        <w:t xml:space="preserve"> карьера</w:t>
      </w:r>
      <w:r w:rsidRPr="00232022">
        <w:rPr>
          <w:rFonts w:ascii="Times New Roman" w:hAnsi="Times New Roman"/>
          <w:color w:val="000000"/>
          <w:sz w:val="28"/>
          <w:szCs w:val="28"/>
        </w:rPr>
        <w:t xml:space="preserve"> может рассматриваться как процесс, деятельность человека;</w:t>
      </w:r>
      <w:r>
        <w:rPr>
          <w:rFonts w:ascii="Times New Roman" w:hAnsi="Times New Roman"/>
          <w:color w:val="000000"/>
          <w:sz w:val="28"/>
          <w:szCs w:val="28"/>
        </w:rPr>
        <w:t xml:space="preserve"> </w:t>
      </w:r>
      <w:r w:rsidRPr="00232022">
        <w:rPr>
          <w:rFonts w:ascii="Times New Roman" w:hAnsi="Times New Roman"/>
          <w:color w:val="000000"/>
          <w:sz w:val="28"/>
          <w:szCs w:val="28"/>
        </w:rPr>
        <w:t>фактор саморазвития личности;</w:t>
      </w:r>
      <w:r>
        <w:rPr>
          <w:rFonts w:ascii="Times New Roman" w:hAnsi="Times New Roman"/>
          <w:color w:val="000000"/>
          <w:sz w:val="28"/>
          <w:szCs w:val="28"/>
        </w:rPr>
        <w:t xml:space="preserve"> </w:t>
      </w:r>
      <w:r w:rsidRPr="00232022">
        <w:rPr>
          <w:rFonts w:ascii="Times New Roman" w:hAnsi="Times New Roman"/>
          <w:color w:val="000000"/>
          <w:sz w:val="28"/>
          <w:szCs w:val="28"/>
        </w:rPr>
        <w:t xml:space="preserve">последовательность личностных и </w:t>
      </w:r>
      <w:r w:rsidRPr="00232022">
        <w:rPr>
          <w:rFonts w:ascii="Times New Roman" w:hAnsi="Times New Roman"/>
          <w:color w:val="000000"/>
          <w:sz w:val="28"/>
          <w:szCs w:val="28"/>
        </w:rPr>
        <w:lastRenderedPageBreak/>
        <w:t>профессиональных изменений;</w:t>
      </w:r>
      <w:r>
        <w:rPr>
          <w:rFonts w:ascii="Times New Roman" w:hAnsi="Times New Roman"/>
          <w:color w:val="000000"/>
          <w:sz w:val="28"/>
          <w:szCs w:val="28"/>
        </w:rPr>
        <w:t xml:space="preserve"> </w:t>
      </w:r>
      <w:r w:rsidRPr="00232022">
        <w:rPr>
          <w:rFonts w:ascii="Times New Roman" w:hAnsi="Times New Roman"/>
          <w:color w:val="000000"/>
          <w:sz w:val="28"/>
          <w:szCs w:val="28"/>
        </w:rPr>
        <w:t>ожидаемые и планируемые пути самовыражения;</w:t>
      </w:r>
      <w:r>
        <w:rPr>
          <w:rFonts w:ascii="Times New Roman" w:hAnsi="Times New Roman"/>
          <w:color w:val="000000"/>
          <w:sz w:val="28"/>
          <w:szCs w:val="28"/>
        </w:rPr>
        <w:t xml:space="preserve"> </w:t>
      </w:r>
      <w:r w:rsidRPr="00232022">
        <w:rPr>
          <w:rFonts w:ascii="Times New Roman" w:hAnsi="Times New Roman"/>
          <w:color w:val="000000"/>
          <w:sz w:val="28"/>
          <w:szCs w:val="28"/>
        </w:rPr>
        <w:t>результат социальной, личностной и профессиональной позиции и поведения человека;</w:t>
      </w:r>
      <w:r>
        <w:rPr>
          <w:rFonts w:ascii="Times New Roman" w:hAnsi="Times New Roman"/>
          <w:color w:val="000000"/>
          <w:sz w:val="28"/>
          <w:szCs w:val="28"/>
        </w:rPr>
        <w:t xml:space="preserve"> </w:t>
      </w:r>
      <w:r w:rsidRPr="00232022">
        <w:rPr>
          <w:rFonts w:ascii="Times New Roman" w:hAnsi="Times New Roman"/>
          <w:color w:val="000000"/>
          <w:sz w:val="28"/>
          <w:szCs w:val="28"/>
        </w:rPr>
        <w:t>индивидуальная траектория развития, путь и др.</w:t>
      </w:r>
      <w:r>
        <w:rPr>
          <w:rFonts w:ascii="Times New Roman" w:hAnsi="Times New Roman"/>
          <w:color w:val="000000"/>
          <w:sz w:val="28"/>
          <w:szCs w:val="28"/>
        </w:rPr>
        <w:t xml:space="preserve"> В диссертации рассмотрены основные типы, виды, модели карьеры, проведен ретроспективный анализ самого понятия. Теоретический анализ позволяет сделать вывод, что </w:t>
      </w:r>
      <w:r w:rsidRPr="00232022">
        <w:rPr>
          <w:rFonts w:ascii="Times New Roman" w:hAnsi="Times New Roman"/>
          <w:sz w:val="28"/>
          <w:szCs w:val="28"/>
        </w:rPr>
        <w:t>с одной стороны, карьера рассматривается как самореализация индивида, проявляющаяся в продвижении или достижении престижного, перспективного уровня в профессии или в социуме. А с другой стороны, карьеру можно рассматривать как социальную технологию, направленную на решение индивидуальных и организационных потребностей в развитии, становлении и реализации в современных условиях социально-экономической среды.</w:t>
      </w:r>
      <w:r>
        <w:rPr>
          <w:rFonts w:ascii="Times New Roman" w:hAnsi="Times New Roman"/>
          <w:sz w:val="28"/>
          <w:szCs w:val="28"/>
        </w:rPr>
        <w:t xml:space="preserve"> Следовательно, профессиональная карьера носит процессуальный характер, обусловлена личностной активностью субъекта и зависит от социально-образовательной среды. По мнению С.В. Кутняк </w:t>
      </w:r>
      <w:r w:rsidRPr="00232022">
        <w:rPr>
          <w:rFonts w:ascii="Times New Roman" w:hAnsi="Times New Roman"/>
          <w:sz w:val="28"/>
          <w:szCs w:val="28"/>
        </w:rPr>
        <w:t xml:space="preserve">«процессуальную сущность карьеры специалиста можно рассматривать в трёх аспектах: в личностном, социальном и организационном». </w:t>
      </w:r>
      <w:r w:rsidRPr="00DA5FD6">
        <w:rPr>
          <w:rFonts w:ascii="Times New Roman" w:hAnsi="Times New Roman"/>
          <w:sz w:val="28"/>
          <w:szCs w:val="28"/>
        </w:rPr>
        <w:t>Личностный аспект</w:t>
      </w:r>
      <w:r w:rsidRPr="00232022">
        <w:rPr>
          <w:rFonts w:ascii="Times New Roman" w:hAnsi="Times New Roman"/>
          <w:sz w:val="28"/>
          <w:szCs w:val="28"/>
        </w:rPr>
        <w:t xml:space="preserve"> предполагает рассмотрение «карьеры» с позиции самой личности и раскрывает особенности её видения самим субъектом деятельности. </w:t>
      </w:r>
      <w:r>
        <w:rPr>
          <w:rFonts w:ascii="Times New Roman" w:hAnsi="Times New Roman"/>
          <w:sz w:val="28"/>
          <w:szCs w:val="28"/>
        </w:rPr>
        <w:t>В личностном плане карьера</w:t>
      </w:r>
      <w:r w:rsidRPr="00232022">
        <w:rPr>
          <w:rFonts w:ascii="Times New Roman" w:hAnsi="Times New Roman"/>
          <w:sz w:val="28"/>
          <w:szCs w:val="28"/>
        </w:rPr>
        <w:t xml:space="preserve"> является субъективно осознанным суждением человека о своём трудовом будущем, о предстоящих путях самовыражения в трудовой деятельности и удовлетворении полученными результатами.</w:t>
      </w:r>
      <w:r>
        <w:rPr>
          <w:rFonts w:ascii="Times New Roman" w:hAnsi="Times New Roman"/>
          <w:sz w:val="28"/>
          <w:szCs w:val="28"/>
        </w:rPr>
        <w:t xml:space="preserve"> </w:t>
      </w:r>
      <w:r w:rsidRPr="00DA5FD6">
        <w:rPr>
          <w:rFonts w:ascii="Times New Roman" w:hAnsi="Times New Roman"/>
          <w:sz w:val="28"/>
          <w:szCs w:val="28"/>
        </w:rPr>
        <w:t>Социальный аспект выражается</w:t>
      </w:r>
      <w:r w:rsidRPr="00232022">
        <w:rPr>
          <w:rFonts w:ascii="Times New Roman" w:hAnsi="Times New Roman"/>
          <w:sz w:val="28"/>
          <w:szCs w:val="28"/>
        </w:rPr>
        <w:t xml:space="preserve"> через представление о карьере с точки зрения социального окружения, общества. В</w:t>
      </w:r>
      <w:r>
        <w:rPr>
          <w:rFonts w:ascii="Times New Roman" w:hAnsi="Times New Roman"/>
          <w:sz w:val="28"/>
          <w:szCs w:val="28"/>
        </w:rPr>
        <w:t xml:space="preserve"> нашем случае – системы социального партнерства. </w:t>
      </w:r>
      <w:r w:rsidRPr="001D4E34">
        <w:rPr>
          <w:rFonts w:ascii="Times New Roman" w:hAnsi="Times New Roman"/>
          <w:sz w:val="28"/>
          <w:szCs w:val="28"/>
        </w:rPr>
        <w:t>Организационный аспект</w:t>
      </w:r>
      <w:r w:rsidRPr="00232022">
        <w:rPr>
          <w:rFonts w:ascii="Times New Roman" w:hAnsi="Times New Roman"/>
          <w:sz w:val="28"/>
          <w:szCs w:val="28"/>
        </w:rPr>
        <w:t xml:space="preserve"> выражает понимание карьеры как </w:t>
      </w:r>
      <w:r>
        <w:rPr>
          <w:rFonts w:ascii="Times New Roman" w:hAnsi="Times New Roman"/>
          <w:sz w:val="28"/>
          <w:szCs w:val="28"/>
        </w:rPr>
        <w:t xml:space="preserve">организованного </w:t>
      </w:r>
      <w:r w:rsidRPr="00232022">
        <w:rPr>
          <w:rFonts w:ascii="Times New Roman" w:hAnsi="Times New Roman"/>
          <w:sz w:val="28"/>
          <w:szCs w:val="28"/>
        </w:rPr>
        <w:t>целенаправленного профессионального роста, по</w:t>
      </w:r>
      <w:r>
        <w:rPr>
          <w:rFonts w:ascii="Times New Roman" w:hAnsi="Times New Roman"/>
          <w:sz w:val="28"/>
          <w:szCs w:val="28"/>
        </w:rPr>
        <w:t>этапного формирования профессиональных компетентностей. Традиционно понимается, что построение карьеры связано с непосредственной профессиональной деятельностью. Но и</w:t>
      </w:r>
      <w:r w:rsidRPr="00232022">
        <w:rPr>
          <w:rFonts w:ascii="Times New Roman" w:hAnsi="Times New Roman"/>
          <w:sz w:val="28"/>
          <w:szCs w:val="28"/>
        </w:rPr>
        <w:t>менно в период профессионально</w:t>
      </w:r>
      <w:r>
        <w:rPr>
          <w:rFonts w:ascii="Times New Roman" w:hAnsi="Times New Roman"/>
          <w:sz w:val="28"/>
          <w:szCs w:val="28"/>
        </w:rPr>
        <w:t>й подготовки студентов должны формироваться</w:t>
      </w:r>
      <w:r w:rsidRPr="00232022">
        <w:rPr>
          <w:rFonts w:ascii="Times New Roman" w:hAnsi="Times New Roman"/>
          <w:sz w:val="28"/>
          <w:szCs w:val="28"/>
        </w:rPr>
        <w:t xml:space="preserve"> личностно-профессиональны</w:t>
      </w:r>
      <w:r>
        <w:rPr>
          <w:rFonts w:ascii="Times New Roman" w:hAnsi="Times New Roman"/>
          <w:sz w:val="28"/>
          <w:szCs w:val="28"/>
        </w:rPr>
        <w:t>е</w:t>
      </w:r>
      <w:r w:rsidRPr="00232022">
        <w:rPr>
          <w:rFonts w:ascii="Times New Roman" w:hAnsi="Times New Roman"/>
          <w:sz w:val="28"/>
          <w:szCs w:val="28"/>
        </w:rPr>
        <w:t xml:space="preserve"> качеств</w:t>
      </w:r>
      <w:r>
        <w:rPr>
          <w:rFonts w:ascii="Times New Roman" w:hAnsi="Times New Roman"/>
          <w:sz w:val="28"/>
          <w:szCs w:val="28"/>
        </w:rPr>
        <w:t>а</w:t>
      </w:r>
      <w:r w:rsidRPr="00232022">
        <w:rPr>
          <w:rFonts w:ascii="Times New Roman" w:hAnsi="Times New Roman"/>
          <w:sz w:val="28"/>
          <w:szCs w:val="28"/>
        </w:rPr>
        <w:t>, необходимых для успешного построения карьеры, черт</w:t>
      </w:r>
      <w:r>
        <w:rPr>
          <w:rFonts w:ascii="Times New Roman" w:hAnsi="Times New Roman"/>
          <w:sz w:val="28"/>
          <w:szCs w:val="28"/>
        </w:rPr>
        <w:t>ы</w:t>
      </w:r>
      <w:r w:rsidRPr="00232022">
        <w:rPr>
          <w:rFonts w:ascii="Times New Roman" w:hAnsi="Times New Roman"/>
          <w:sz w:val="28"/>
          <w:szCs w:val="28"/>
        </w:rPr>
        <w:t xml:space="preserve"> характера, способ</w:t>
      </w:r>
      <w:r>
        <w:rPr>
          <w:rFonts w:ascii="Times New Roman" w:hAnsi="Times New Roman"/>
          <w:sz w:val="28"/>
          <w:szCs w:val="28"/>
        </w:rPr>
        <w:t>ности, нравственная позиция</w:t>
      </w:r>
      <w:r w:rsidRPr="00232022">
        <w:rPr>
          <w:rFonts w:ascii="Times New Roman" w:hAnsi="Times New Roman"/>
          <w:sz w:val="28"/>
          <w:szCs w:val="28"/>
        </w:rPr>
        <w:t xml:space="preserve">, </w:t>
      </w:r>
      <w:r>
        <w:rPr>
          <w:rFonts w:ascii="Times New Roman" w:hAnsi="Times New Roman"/>
          <w:sz w:val="28"/>
          <w:szCs w:val="28"/>
        </w:rPr>
        <w:t>мотивация и готовность к построению карьеры, карьерные</w:t>
      </w:r>
      <w:r w:rsidRPr="00232022">
        <w:rPr>
          <w:rFonts w:ascii="Times New Roman" w:hAnsi="Times New Roman"/>
          <w:sz w:val="28"/>
          <w:szCs w:val="28"/>
        </w:rPr>
        <w:t xml:space="preserve"> ориентаци</w:t>
      </w:r>
      <w:r>
        <w:rPr>
          <w:rFonts w:ascii="Times New Roman" w:hAnsi="Times New Roman"/>
          <w:sz w:val="28"/>
          <w:szCs w:val="28"/>
        </w:rPr>
        <w:t xml:space="preserve">и. Таким образом, процесс построения профессиональной карьеры студентами в период профессиональной подготовки обусловлен личностным, социально-образовательным и организационным факторами. В качестве механизма обеспечения социально-образовательного ресурса для построения профессиональной карьеры студентами рассматривается социальное партнерство. </w:t>
      </w:r>
      <w:r w:rsidRPr="00232022">
        <w:rPr>
          <w:rFonts w:ascii="Times New Roman" w:hAnsi="Times New Roman"/>
          <w:sz w:val="28"/>
          <w:szCs w:val="28"/>
        </w:rPr>
        <w:t xml:space="preserve">В большинстве современных источников социальное партнерство </w:t>
      </w:r>
      <w:r>
        <w:rPr>
          <w:rFonts w:ascii="Times New Roman" w:hAnsi="Times New Roman"/>
          <w:sz w:val="28"/>
          <w:szCs w:val="28"/>
        </w:rPr>
        <w:t xml:space="preserve">трактуется как вид социального взаимодействия, основанный на </w:t>
      </w:r>
      <w:r>
        <w:rPr>
          <w:rFonts w:ascii="Times New Roman" w:hAnsi="Times New Roman"/>
          <w:sz w:val="28"/>
          <w:szCs w:val="28"/>
        </w:rPr>
        <w:lastRenderedPageBreak/>
        <w:t>сотрудничестве, диалоге,</w:t>
      </w:r>
      <w:r w:rsidRPr="00232022">
        <w:rPr>
          <w:rFonts w:ascii="Times New Roman" w:hAnsi="Times New Roman"/>
          <w:sz w:val="28"/>
          <w:szCs w:val="28"/>
        </w:rPr>
        <w:t xml:space="preserve"> </w:t>
      </w:r>
      <w:r>
        <w:rPr>
          <w:rFonts w:ascii="Times New Roman" w:hAnsi="Times New Roman"/>
          <w:sz w:val="28"/>
          <w:szCs w:val="28"/>
        </w:rPr>
        <w:t>обеспечивающий</w:t>
      </w:r>
      <w:r w:rsidRPr="00232022">
        <w:rPr>
          <w:rFonts w:ascii="Times New Roman" w:hAnsi="Times New Roman"/>
          <w:bCs/>
          <w:iCs/>
          <w:sz w:val="28"/>
          <w:szCs w:val="28"/>
        </w:rPr>
        <w:t xml:space="preserve"> </w:t>
      </w:r>
      <w:r>
        <w:rPr>
          <w:rFonts w:ascii="Times New Roman" w:hAnsi="Times New Roman"/>
          <w:bCs/>
          <w:iCs/>
          <w:sz w:val="28"/>
          <w:szCs w:val="28"/>
        </w:rPr>
        <w:t>диалогические отношения</w:t>
      </w:r>
      <w:r w:rsidRPr="00232022">
        <w:rPr>
          <w:rFonts w:ascii="Times New Roman" w:hAnsi="Times New Roman"/>
          <w:bCs/>
          <w:iCs/>
          <w:sz w:val="28"/>
          <w:szCs w:val="28"/>
        </w:rPr>
        <w:t xml:space="preserve"> социальных субъектов</w:t>
      </w:r>
      <w:r w:rsidRPr="00232022">
        <w:rPr>
          <w:rFonts w:ascii="Times New Roman" w:hAnsi="Times New Roman"/>
          <w:sz w:val="28"/>
          <w:szCs w:val="28"/>
        </w:rPr>
        <w:t>, единство</w:t>
      </w:r>
      <w:r>
        <w:rPr>
          <w:rFonts w:ascii="Times New Roman" w:hAnsi="Times New Roman"/>
          <w:sz w:val="28"/>
          <w:szCs w:val="28"/>
        </w:rPr>
        <w:t xml:space="preserve"> целей и интересов</w:t>
      </w:r>
      <w:r w:rsidRPr="00232022">
        <w:rPr>
          <w:rFonts w:ascii="Times New Roman" w:hAnsi="Times New Roman"/>
          <w:sz w:val="28"/>
          <w:szCs w:val="28"/>
        </w:rPr>
        <w:t xml:space="preserve">, </w:t>
      </w:r>
      <w:r w:rsidRPr="00232022">
        <w:rPr>
          <w:rFonts w:ascii="Times New Roman" w:hAnsi="Times New Roman"/>
          <w:bCs/>
          <w:iCs/>
          <w:sz w:val="28"/>
          <w:szCs w:val="28"/>
        </w:rPr>
        <w:t>гармонизацию социальных действий</w:t>
      </w:r>
      <w:r w:rsidRPr="00232022">
        <w:rPr>
          <w:rFonts w:ascii="Times New Roman" w:hAnsi="Times New Roman"/>
          <w:sz w:val="28"/>
          <w:szCs w:val="28"/>
        </w:rPr>
        <w:t xml:space="preserve"> и выработку единой </w:t>
      </w:r>
      <w:r w:rsidRPr="00232022">
        <w:rPr>
          <w:rFonts w:ascii="Times New Roman" w:hAnsi="Times New Roman"/>
          <w:bCs/>
          <w:iCs/>
          <w:sz w:val="28"/>
          <w:szCs w:val="28"/>
        </w:rPr>
        <w:t xml:space="preserve">стратегии. </w:t>
      </w:r>
    </w:p>
    <w:p w:rsidR="00470F92" w:rsidRDefault="00470F92" w:rsidP="005A1B0B">
      <w:pPr>
        <w:pStyle w:val="ae"/>
        <w:keepNext w:val="0"/>
        <w:suppressLineNumbers w:val="0"/>
        <w:tabs>
          <w:tab w:val="left" w:pos="9900"/>
        </w:tabs>
        <w:spacing w:before="0" w:line="276" w:lineRule="auto"/>
        <w:ind w:firstLine="709"/>
        <w:rPr>
          <w:rFonts w:ascii="Times New Roman" w:hAnsi="Times New Roman"/>
          <w:spacing w:val="-6"/>
          <w:sz w:val="28"/>
          <w:szCs w:val="28"/>
        </w:rPr>
      </w:pPr>
      <w:r>
        <w:rPr>
          <w:rFonts w:ascii="Times New Roman" w:hAnsi="Times New Roman"/>
          <w:color w:val="000000"/>
          <w:sz w:val="28"/>
          <w:szCs w:val="28"/>
        </w:rPr>
        <w:t xml:space="preserve">В научной литературе, освещающей вопросы </w:t>
      </w:r>
      <w:r w:rsidRPr="00232022">
        <w:rPr>
          <w:rFonts w:ascii="Times New Roman" w:hAnsi="Times New Roman"/>
          <w:color w:val="000000"/>
          <w:sz w:val="28"/>
          <w:szCs w:val="28"/>
        </w:rPr>
        <w:t xml:space="preserve">модернизации Российского образования, социальное партнерство </w:t>
      </w:r>
      <w:r>
        <w:rPr>
          <w:rFonts w:ascii="Times New Roman" w:hAnsi="Times New Roman"/>
          <w:color w:val="000000"/>
          <w:sz w:val="28"/>
          <w:szCs w:val="28"/>
        </w:rPr>
        <w:t>рассматривается как одно и</w:t>
      </w:r>
      <w:r w:rsidRPr="00232022">
        <w:rPr>
          <w:rFonts w:ascii="Times New Roman" w:hAnsi="Times New Roman"/>
          <w:color w:val="000000"/>
          <w:sz w:val="28"/>
          <w:szCs w:val="28"/>
        </w:rPr>
        <w:t>з условий развития открытых обра</w:t>
      </w:r>
      <w:r>
        <w:rPr>
          <w:rFonts w:ascii="Times New Roman" w:hAnsi="Times New Roman"/>
          <w:color w:val="000000"/>
          <w:sz w:val="28"/>
          <w:szCs w:val="28"/>
        </w:rPr>
        <w:t>зовательных систем и действенный механизм</w:t>
      </w:r>
      <w:r w:rsidRPr="00232022">
        <w:rPr>
          <w:rFonts w:ascii="Times New Roman" w:hAnsi="Times New Roman"/>
          <w:color w:val="000000"/>
          <w:sz w:val="28"/>
          <w:szCs w:val="28"/>
        </w:rPr>
        <w:t xml:space="preserve"> вовлечения широкого круга заинтересованных лиц в обсуждение и решение проблем развития образования на пути к открытому обществу</w:t>
      </w:r>
      <w:r w:rsidRPr="00232022">
        <w:rPr>
          <w:rFonts w:ascii="Times New Roman" w:hAnsi="Times New Roman"/>
          <w:spacing w:val="-6"/>
          <w:sz w:val="28"/>
          <w:szCs w:val="28"/>
        </w:rPr>
        <w:t>.</w:t>
      </w:r>
    </w:p>
    <w:p w:rsidR="00470F92" w:rsidRDefault="00470F92" w:rsidP="005A1B0B">
      <w:pPr>
        <w:pStyle w:val="ae"/>
        <w:keepNext w:val="0"/>
        <w:suppressLineNumbers w:val="0"/>
        <w:tabs>
          <w:tab w:val="left" w:pos="9900"/>
        </w:tabs>
        <w:spacing w:before="0" w:line="276" w:lineRule="auto"/>
        <w:ind w:firstLine="709"/>
        <w:rPr>
          <w:rFonts w:ascii="Times New Roman" w:hAnsi="Times New Roman"/>
          <w:spacing w:val="-6"/>
          <w:sz w:val="28"/>
          <w:szCs w:val="28"/>
        </w:rPr>
      </w:pPr>
      <w:r w:rsidRPr="007358B2">
        <w:rPr>
          <w:rFonts w:ascii="Times New Roman" w:hAnsi="Times New Roman"/>
          <w:sz w:val="28"/>
          <w:szCs w:val="28"/>
        </w:rPr>
        <w:t>В Федеральном государственном образовательном стандарте среднего профессионального образования в п. VII. «Требования к условиям реализации основной профессиональной образовательной программы» отмечается, что ОПОП должна быть направлена на удовлетворение потребностей рынка труда и работодателей; вариативная часть циклов ОПОП должна быть разработана с учетом потребностей работодателей. В п. VIII. «Требования к оцениванию качества освоения основной профессиональной образовательной программы» подчеркивается о необходимости привлечения потенциальных работодателей к разработке и экспертизе аттестационных материалов, а также к процедуре аттестации.</w:t>
      </w:r>
    </w:p>
    <w:p w:rsidR="00470F92" w:rsidRPr="00232022" w:rsidRDefault="00470F92" w:rsidP="005A1B0B">
      <w:pPr>
        <w:pStyle w:val="ae"/>
        <w:keepNext w:val="0"/>
        <w:suppressLineNumbers w:val="0"/>
        <w:tabs>
          <w:tab w:val="left" w:pos="9900"/>
        </w:tabs>
        <w:spacing w:before="0" w:line="276" w:lineRule="auto"/>
        <w:ind w:firstLine="709"/>
        <w:rPr>
          <w:rFonts w:ascii="Times New Roman" w:hAnsi="Times New Roman"/>
          <w:color w:val="000000"/>
          <w:sz w:val="28"/>
          <w:szCs w:val="28"/>
        </w:rPr>
      </w:pPr>
      <w:r w:rsidRPr="00232022">
        <w:rPr>
          <w:rFonts w:ascii="Times New Roman" w:hAnsi="Times New Roman"/>
          <w:sz w:val="28"/>
          <w:szCs w:val="28"/>
        </w:rPr>
        <w:t xml:space="preserve">Процесс становления социального партнерства в сфере профессионального образования в странах Евросоюза начал активно развиваться с середины 50-х до начала 90-х гг. </w:t>
      </w:r>
      <w:r w:rsidRPr="00232022">
        <w:rPr>
          <w:rFonts w:ascii="Times New Roman" w:hAnsi="Times New Roman"/>
          <w:bCs/>
          <w:iCs/>
          <w:sz w:val="28"/>
          <w:szCs w:val="28"/>
        </w:rPr>
        <w:t xml:space="preserve">В определении </w:t>
      </w:r>
      <w:r w:rsidRPr="00232022">
        <w:rPr>
          <w:rFonts w:ascii="Times New Roman" w:hAnsi="Times New Roman"/>
          <w:sz w:val="28"/>
          <w:szCs w:val="28"/>
        </w:rPr>
        <w:t>О. Н. Олейниковой социальное партнерство в профессиональном образовании</w:t>
      </w:r>
      <w:r w:rsidRPr="00232022">
        <w:rPr>
          <w:rFonts w:ascii="Times New Roman" w:hAnsi="Times New Roman"/>
          <w:bCs/>
          <w:iCs/>
          <w:sz w:val="28"/>
          <w:szCs w:val="28"/>
        </w:rPr>
        <w:t xml:space="preserve"> </w:t>
      </w:r>
      <w:r w:rsidRPr="00232022">
        <w:rPr>
          <w:rFonts w:ascii="Times New Roman" w:hAnsi="Times New Roman"/>
          <w:iCs/>
          <w:sz w:val="28"/>
          <w:szCs w:val="28"/>
        </w:rPr>
        <w:t>- это мощное средство повышения эффективности профессионального образования и обучения, обеспечивающее связь образовательных услуг с экономической жизнью, сферой труда и необходимый баланс спроса и предложения квалификаций, умений и компетенций на рынке труда.</w:t>
      </w:r>
      <w:r w:rsidRPr="00232022">
        <w:rPr>
          <w:rFonts w:ascii="Times New Roman" w:hAnsi="Times New Roman"/>
          <w:sz w:val="28"/>
          <w:szCs w:val="28"/>
        </w:rPr>
        <w:t xml:space="preserve"> Социальное партнерство в рамках нашего исследования и на основе изученных источников, понимается как «особый тип взаимодействия образовательных учреждений со всеми субъектами рынка труда, его институтами, территориальными органами управления, обеспечивающий максимальное согласование и реализацию интересов всех участников этого процесса».</w:t>
      </w:r>
      <w:r w:rsidRPr="00232022">
        <w:rPr>
          <w:rFonts w:ascii="Times New Roman" w:hAnsi="Times New Roman"/>
          <w:color w:val="000000"/>
          <w:sz w:val="28"/>
          <w:szCs w:val="28"/>
        </w:rPr>
        <w:t xml:space="preserve"> </w:t>
      </w:r>
    </w:p>
    <w:p w:rsidR="00470F92" w:rsidRDefault="00470F92" w:rsidP="005A1B0B">
      <w:pPr>
        <w:spacing w:after="0"/>
        <w:ind w:firstLine="709"/>
        <w:jc w:val="both"/>
        <w:rPr>
          <w:rFonts w:ascii="Times New Roman" w:hAnsi="Times New Roman"/>
          <w:sz w:val="28"/>
          <w:szCs w:val="28"/>
        </w:rPr>
      </w:pPr>
      <w:r w:rsidRPr="00232022">
        <w:rPr>
          <w:rFonts w:ascii="Times New Roman" w:eastAsia="Times New Roman" w:hAnsi="Times New Roman"/>
          <w:sz w:val="28"/>
          <w:szCs w:val="28"/>
          <w:lang w:eastAsia="ru-RU"/>
        </w:rPr>
        <w:t>Проблема организации социального партнерства в современных условиях в большей степени является проблемой образовательного учреждения</w:t>
      </w:r>
      <w:r>
        <w:rPr>
          <w:rFonts w:ascii="Times New Roman" w:eastAsia="Times New Roman" w:hAnsi="Times New Roman"/>
          <w:sz w:val="28"/>
          <w:szCs w:val="28"/>
          <w:lang w:eastAsia="ru-RU"/>
        </w:rPr>
        <w:t xml:space="preserve"> при отсутствии у него необходимых навыков в организации социального партнерства и на фоне очевидной пассивности</w:t>
      </w:r>
      <w:r w:rsidRPr="00E20CE3">
        <w:rPr>
          <w:rFonts w:ascii="Times New Roman" w:eastAsia="Times New Roman" w:hAnsi="Times New Roman"/>
          <w:sz w:val="28"/>
          <w:szCs w:val="28"/>
          <w:lang w:eastAsia="ru-RU"/>
        </w:rPr>
        <w:t xml:space="preserve"> </w:t>
      </w:r>
      <w:r w:rsidRPr="00232022">
        <w:rPr>
          <w:rFonts w:ascii="Times New Roman" w:eastAsia="Times New Roman" w:hAnsi="Times New Roman"/>
          <w:sz w:val="28"/>
          <w:szCs w:val="28"/>
          <w:lang w:eastAsia="ru-RU"/>
        </w:rPr>
        <w:t>представителей рынка труда</w:t>
      </w:r>
      <w:r>
        <w:rPr>
          <w:rFonts w:ascii="Times New Roman" w:eastAsia="Times New Roman" w:hAnsi="Times New Roman"/>
          <w:sz w:val="28"/>
          <w:szCs w:val="28"/>
          <w:lang w:eastAsia="ru-RU"/>
        </w:rPr>
        <w:t xml:space="preserve">. Между тем, </w:t>
      </w:r>
      <w:r>
        <w:rPr>
          <w:rFonts w:ascii="Times New Roman" w:hAnsi="Times New Roman"/>
          <w:sz w:val="28"/>
          <w:szCs w:val="28"/>
        </w:rPr>
        <w:t>с</w:t>
      </w:r>
      <w:r w:rsidRPr="00232022">
        <w:rPr>
          <w:rFonts w:ascii="Times New Roman" w:hAnsi="Times New Roman"/>
          <w:sz w:val="28"/>
          <w:szCs w:val="28"/>
        </w:rPr>
        <w:t>овременные партнерские отношения требуют современны</w:t>
      </w:r>
      <w:r>
        <w:rPr>
          <w:rFonts w:ascii="Times New Roman" w:hAnsi="Times New Roman"/>
          <w:sz w:val="28"/>
          <w:szCs w:val="28"/>
        </w:rPr>
        <w:t xml:space="preserve">х организационных форм </w:t>
      </w:r>
      <w:r w:rsidRPr="00232022">
        <w:rPr>
          <w:rFonts w:ascii="Times New Roman" w:hAnsi="Times New Roman"/>
          <w:sz w:val="28"/>
          <w:szCs w:val="28"/>
        </w:rPr>
        <w:t xml:space="preserve">как ресурса решения комплекса проблем, связанных с модернизацией профессионального образования. </w:t>
      </w:r>
    </w:p>
    <w:p w:rsidR="00470F92" w:rsidRPr="00665162" w:rsidRDefault="00470F92" w:rsidP="005A1B0B">
      <w:pPr>
        <w:spacing w:after="0"/>
        <w:ind w:firstLine="709"/>
        <w:jc w:val="both"/>
        <w:rPr>
          <w:rFonts w:ascii="Times New Roman" w:eastAsia="Times New Roman" w:hAnsi="Times New Roman"/>
          <w:sz w:val="28"/>
          <w:szCs w:val="28"/>
        </w:rPr>
      </w:pPr>
      <w:r>
        <w:rPr>
          <w:rFonts w:ascii="Times New Roman" w:hAnsi="Times New Roman"/>
          <w:sz w:val="28"/>
          <w:szCs w:val="28"/>
        </w:rPr>
        <w:lastRenderedPageBreak/>
        <w:t>Исследуя возможности организационных</w:t>
      </w:r>
      <w:r w:rsidRPr="00232022">
        <w:rPr>
          <w:rFonts w:ascii="Times New Roman" w:hAnsi="Times New Roman"/>
          <w:sz w:val="28"/>
          <w:szCs w:val="28"/>
        </w:rPr>
        <w:t xml:space="preserve"> форм социального партнерства в сфере среднего профессионального образования, мы </w:t>
      </w:r>
      <w:r>
        <w:rPr>
          <w:rFonts w:ascii="Times New Roman" w:hAnsi="Times New Roman"/>
          <w:sz w:val="28"/>
          <w:szCs w:val="28"/>
        </w:rPr>
        <w:t>анализировали и выявляли</w:t>
      </w:r>
      <w:r w:rsidRPr="00232022">
        <w:rPr>
          <w:rFonts w:ascii="Times New Roman" w:hAnsi="Times New Roman"/>
          <w:sz w:val="28"/>
          <w:szCs w:val="28"/>
        </w:rPr>
        <w:t xml:space="preserve"> </w:t>
      </w:r>
      <w:r>
        <w:rPr>
          <w:rFonts w:ascii="Times New Roman" w:hAnsi="Times New Roman"/>
          <w:sz w:val="28"/>
          <w:szCs w:val="28"/>
        </w:rPr>
        <w:t>те</w:t>
      </w:r>
      <w:r w:rsidRPr="00232022">
        <w:rPr>
          <w:rFonts w:ascii="Times New Roman" w:hAnsi="Times New Roman"/>
          <w:sz w:val="28"/>
          <w:szCs w:val="28"/>
        </w:rPr>
        <w:t xml:space="preserve"> формы организации социального партнерства, которые были бы наиболее эффективными</w:t>
      </w:r>
      <w:r>
        <w:rPr>
          <w:rFonts w:ascii="Times New Roman" w:hAnsi="Times New Roman"/>
          <w:sz w:val="28"/>
          <w:szCs w:val="28"/>
        </w:rPr>
        <w:t xml:space="preserve"> в построении студентами профессиональной карьеры</w:t>
      </w:r>
      <w:r w:rsidRPr="00232022">
        <w:rPr>
          <w:rFonts w:ascii="Times New Roman" w:hAnsi="Times New Roman"/>
          <w:sz w:val="28"/>
          <w:szCs w:val="28"/>
        </w:rPr>
        <w:t>.</w:t>
      </w:r>
      <w:r w:rsidRPr="00232022">
        <w:rPr>
          <w:rFonts w:ascii="Times New Roman" w:eastAsia="Times New Roman" w:hAnsi="Times New Roman"/>
          <w:sz w:val="28"/>
          <w:szCs w:val="28"/>
          <w:lang w:eastAsia="ru-RU"/>
        </w:rPr>
        <w:t xml:space="preserve"> Значительный опыт партнерских отношений учебных заведений, предприятий, организаций накоплен системой профессионального образования на региональном и территориальном уровнях. В ряде регионов (Санкт-Петербург, Ленинградская, Новгородская, Псковская области) созданы консультативные советы по профессиональному образованию при областных Администрациях.</w:t>
      </w:r>
      <w:r w:rsidRPr="00232022">
        <w:rPr>
          <w:rFonts w:ascii="Times New Roman" w:hAnsi="Times New Roman"/>
          <w:sz w:val="28"/>
          <w:szCs w:val="28"/>
        </w:rPr>
        <w:t xml:space="preserve"> Ярким примером эффективной организации социального партнерства в современных условиях можно привести пример деятельности учебного заведения - Тольяттинского технического </w:t>
      </w:r>
      <w:r w:rsidRPr="00C916E5">
        <w:rPr>
          <w:rFonts w:ascii="Times New Roman" w:hAnsi="Times New Roman"/>
          <w:sz w:val="28"/>
          <w:szCs w:val="28"/>
        </w:rPr>
        <w:t>колледжа ВАЗа.</w:t>
      </w:r>
      <w:r w:rsidRPr="00232022">
        <w:rPr>
          <w:rFonts w:ascii="Times New Roman" w:hAnsi="Times New Roman"/>
          <w:sz w:val="28"/>
          <w:szCs w:val="28"/>
        </w:rPr>
        <w:t xml:space="preserve"> В работах </w:t>
      </w:r>
      <w:r w:rsidRPr="00232022">
        <w:rPr>
          <w:rFonts w:ascii="Times New Roman" w:eastAsia="Times New Roman" w:hAnsi="Times New Roman"/>
          <w:sz w:val="28"/>
          <w:szCs w:val="28"/>
        </w:rPr>
        <w:t xml:space="preserve">О. Н. Олейниковой обосновано, что форма социального партнерства «зависит от основной модели профессионального образования и обучения, принятой в конкретной стране, которая, в свою очередь, является производной от типа индустриальных отношений». </w:t>
      </w:r>
      <w:r>
        <w:rPr>
          <w:rFonts w:ascii="Times New Roman" w:eastAsia="Times New Roman" w:hAnsi="Times New Roman"/>
          <w:sz w:val="28"/>
          <w:szCs w:val="28"/>
        </w:rPr>
        <w:t xml:space="preserve">Формы организации социального партнерства </w:t>
      </w:r>
      <w:r w:rsidRPr="00232022">
        <w:rPr>
          <w:rFonts w:ascii="Times New Roman" w:eastAsia="Times New Roman" w:hAnsi="Times New Roman"/>
          <w:sz w:val="28"/>
          <w:szCs w:val="28"/>
        </w:rPr>
        <w:t>в сфере профессионального обучения</w:t>
      </w:r>
      <w:r>
        <w:rPr>
          <w:rFonts w:ascii="Times New Roman" w:eastAsia="Times New Roman" w:hAnsi="Times New Roman"/>
          <w:sz w:val="28"/>
          <w:szCs w:val="28"/>
        </w:rPr>
        <w:t xml:space="preserve"> могут быть дифференцированы на уровне </w:t>
      </w:r>
      <w:r w:rsidRPr="00665162">
        <w:rPr>
          <w:rFonts w:ascii="Times New Roman" w:eastAsia="Times New Roman" w:hAnsi="Times New Roman"/>
          <w:sz w:val="28"/>
          <w:szCs w:val="28"/>
        </w:rPr>
        <w:t>предприятия (учреждения), национальном, региональном,</w:t>
      </w:r>
      <w:r>
        <w:rPr>
          <w:rFonts w:ascii="Times New Roman" w:eastAsia="Times New Roman" w:hAnsi="Times New Roman"/>
          <w:sz w:val="28"/>
          <w:szCs w:val="28"/>
        </w:rPr>
        <w:t xml:space="preserve"> муниципальном, </w:t>
      </w:r>
      <w:r w:rsidRPr="00665162">
        <w:rPr>
          <w:rFonts w:ascii="Times New Roman" w:eastAsia="Times New Roman" w:hAnsi="Times New Roman"/>
          <w:sz w:val="28"/>
          <w:szCs w:val="28"/>
        </w:rPr>
        <w:t xml:space="preserve">на уровне отраслей. </w:t>
      </w:r>
    </w:p>
    <w:p w:rsidR="00D72C45" w:rsidRDefault="00470F92" w:rsidP="005A1B0B">
      <w:pPr>
        <w:spacing w:after="0"/>
        <w:ind w:firstLine="709"/>
        <w:jc w:val="both"/>
        <w:rPr>
          <w:rFonts w:ascii="Times New Roman" w:hAnsi="Times New Roman"/>
          <w:b/>
          <w:sz w:val="28"/>
          <w:szCs w:val="28"/>
        </w:rPr>
      </w:pPr>
      <w:r w:rsidRPr="00232022">
        <w:rPr>
          <w:rFonts w:ascii="Times New Roman" w:eastAsia="Times New Roman" w:hAnsi="Times New Roman"/>
          <w:sz w:val="28"/>
          <w:szCs w:val="28"/>
          <w:lang w:eastAsia="ru-RU"/>
        </w:rPr>
        <w:t>Во второй главе «</w:t>
      </w:r>
      <w:r>
        <w:rPr>
          <w:rFonts w:ascii="Times New Roman" w:eastAsia="Times New Roman" w:hAnsi="Times New Roman"/>
          <w:color w:val="FF0000"/>
          <w:sz w:val="28"/>
          <w:szCs w:val="28"/>
          <w:lang w:eastAsia="ru-RU"/>
        </w:rPr>
        <w:t xml:space="preserve"> </w:t>
      </w:r>
      <w:r w:rsidRPr="007358B2">
        <w:rPr>
          <w:rFonts w:ascii="Times New Roman" w:eastAsia="Times New Roman" w:hAnsi="Times New Roman"/>
          <w:b/>
          <w:color w:val="000000"/>
          <w:sz w:val="28"/>
          <w:szCs w:val="28"/>
          <w:lang w:eastAsia="ru-RU"/>
        </w:rPr>
        <w:t>Экспериментальное обоснование</w:t>
      </w:r>
      <w:r>
        <w:rPr>
          <w:rFonts w:ascii="Times New Roman" w:eastAsia="Times New Roman" w:hAnsi="Times New Roman"/>
          <w:color w:val="FF0000"/>
          <w:sz w:val="28"/>
          <w:szCs w:val="28"/>
          <w:lang w:eastAsia="ru-RU"/>
        </w:rPr>
        <w:t xml:space="preserve"> </w:t>
      </w:r>
      <w:r>
        <w:rPr>
          <w:rFonts w:ascii="Times New Roman" w:hAnsi="Times New Roman"/>
          <w:b/>
          <w:sz w:val="28"/>
          <w:szCs w:val="28"/>
        </w:rPr>
        <w:t>реализаци</w:t>
      </w:r>
      <w:r w:rsidRPr="007358B2">
        <w:rPr>
          <w:rFonts w:ascii="Times New Roman" w:hAnsi="Times New Roman"/>
          <w:b/>
          <w:color w:val="000000"/>
          <w:sz w:val="28"/>
          <w:szCs w:val="28"/>
        </w:rPr>
        <w:t>и</w:t>
      </w:r>
      <w:r w:rsidRPr="00232022">
        <w:rPr>
          <w:rFonts w:ascii="Times New Roman" w:hAnsi="Times New Roman"/>
          <w:b/>
          <w:sz w:val="28"/>
          <w:szCs w:val="28"/>
        </w:rPr>
        <w:t xml:space="preserve"> организационных форм социального партнерства в построении профессиональной карьеры студент</w:t>
      </w:r>
      <w:r>
        <w:rPr>
          <w:rFonts w:ascii="Times New Roman" w:hAnsi="Times New Roman"/>
          <w:b/>
          <w:sz w:val="28"/>
          <w:szCs w:val="28"/>
        </w:rPr>
        <w:t>ами</w:t>
      </w:r>
      <w:r w:rsidRPr="00232022">
        <w:rPr>
          <w:rFonts w:ascii="Times New Roman" w:hAnsi="Times New Roman"/>
          <w:b/>
          <w:sz w:val="28"/>
          <w:szCs w:val="28"/>
        </w:rPr>
        <w:t xml:space="preserve"> колледжа» </w:t>
      </w:r>
      <w:r w:rsidR="00D72C45" w:rsidRPr="00D72C45">
        <w:rPr>
          <w:rFonts w:ascii="Times New Roman" w:hAnsi="Times New Roman"/>
          <w:sz w:val="28"/>
          <w:szCs w:val="28"/>
        </w:rPr>
        <w:t>показаны</w:t>
      </w:r>
      <w:r w:rsidR="00D72C45">
        <w:rPr>
          <w:rFonts w:ascii="Times New Roman" w:hAnsi="Times New Roman"/>
          <w:b/>
          <w:sz w:val="28"/>
          <w:szCs w:val="28"/>
        </w:rPr>
        <w:t xml:space="preserve"> </w:t>
      </w:r>
      <w:r w:rsidR="00FA2F21">
        <w:rPr>
          <w:rFonts w:ascii="Times New Roman" w:hAnsi="Times New Roman"/>
          <w:b/>
          <w:sz w:val="28"/>
          <w:szCs w:val="28"/>
        </w:rPr>
        <w:t>р</w:t>
      </w:r>
      <w:r w:rsidR="00D72C45" w:rsidRPr="00FA2F21">
        <w:rPr>
          <w:rFonts w:ascii="Times New Roman" w:hAnsi="Times New Roman"/>
          <w:sz w:val="28"/>
          <w:szCs w:val="28"/>
        </w:rPr>
        <w:t xml:space="preserve">езультаты констатирующего исследования состояния построения профессиональной карьеры студентами колледжа, </w:t>
      </w:r>
      <w:r w:rsidR="00D72C45">
        <w:rPr>
          <w:sz w:val="28"/>
          <w:szCs w:val="28"/>
        </w:rPr>
        <w:t>а</w:t>
      </w:r>
      <w:r w:rsidR="00D72C45" w:rsidRPr="006555F1">
        <w:rPr>
          <w:rFonts w:ascii="Times New Roman" w:hAnsi="Times New Roman"/>
          <w:sz w:val="28"/>
          <w:szCs w:val="28"/>
        </w:rPr>
        <w:t>нализ</w:t>
      </w:r>
      <w:r w:rsidR="00D72C45">
        <w:rPr>
          <w:rFonts w:ascii="Times New Roman" w:hAnsi="Times New Roman"/>
          <w:sz w:val="28"/>
          <w:szCs w:val="28"/>
        </w:rPr>
        <w:t>а</w:t>
      </w:r>
      <w:r w:rsidR="00D72C45" w:rsidRPr="006555F1">
        <w:rPr>
          <w:rFonts w:ascii="Times New Roman" w:hAnsi="Times New Roman"/>
          <w:sz w:val="28"/>
          <w:szCs w:val="28"/>
        </w:rPr>
        <w:t xml:space="preserve"> социально-образовательной среды колледжа как ресурса для построения карьеры студентами</w:t>
      </w:r>
      <w:r w:rsidR="00D72C45">
        <w:rPr>
          <w:rFonts w:ascii="Times New Roman" w:hAnsi="Times New Roman"/>
          <w:sz w:val="28"/>
          <w:szCs w:val="28"/>
        </w:rPr>
        <w:t>, осуществлена п</w:t>
      </w:r>
      <w:r w:rsidR="00D72C45" w:rsidRPr="00C1138C">
        <w:rPr>
          <w:rFonts w:ascii="Times New Roman" w:hAnsi="Times New Roman"/>
          <w:sz w:val="28"/>
          <w:szCs w:val="28"/>
        </w:rPr>
        <w:t>роверка эффективности организационных форм социального партнерства в построении студ</w:t>
      </w:r>
      <w:r w:rsidR="00FA2F21">
        <w:rPr>
          <w:rFonts w:ascii="Times New Roman" w:hAnsi="Times New Roman"/>
          <w:sz w:val="28"/>
          <w:szCs w:val="28"/>
        </w:rPr>
        <w:t>ентами профессиональной карьеры,</w:t>
      </w:r>
      <w:r w:rsidR="00FA2F21" w:rsidRPr="00FA2F21">
        <w:rPr>
          <w:rFonts w:ascii="Times New Roman" w:hAnsi="Times New Roman"/>
          <w:sz w:val="28"/>
          <w:szCs w:val="28"/>
        </w:rPr>
        <w:t xml:space="preserve"> </w:t>
      </w:r>
      <w:r w:rsidR="00FA2F21" w:rsidRPr="00232022">
        <w:rPr>
          <w:rFonts w:ascii="Times New Roman" w:hAnsi="Times New Roman"/>
          <w:sz w:val="28"/>
          <w:szCs w:val="28"/>
        </w:rPr>
        <w:t>обобщ</w:t>
      </w:r>
      <w:r w:rsidR="00FA2F21">
        <w:rPr>
          <w:rFonts w:ascii="Times New Roman" w:hAnsi="Times New Roman"/>
          <w:sz w:val="28"/>
          <w:szCs w:val="28"/>
        </w:rPr>
        <w:t>ены</w:t>
      </w:r>
      <w:r w:rsidR="00FA2F21" w:rsidRPr="00232022">
        <w:rPr>
          <w:rFonts w:ascii="Times New Roman" w:hAnsi="Times New Roman"/>
          <w:sz w:val="28"/>
          <w:szCs w:val="28"/>
        </w:rPr>
        <w:t xml:space="preserve"> результаты и </w:t>
      </w:r>
      <w:r w:rsidR="00FA2F21">
        <w:rPr>
          <w:rFonts w:ascii="Times New Roman" w:hAnsi="Times New Roman"/>
          <w:sz w:val="28"/>
          <w:szCs w:val="28"/>
        </w:rPr>
        <w:t>сделали</w:t>
      </w:r>
      <w:r w:rsidR="00FA2F21" w:rsidRPr="00232022">
        <w:rPr>
          <w:rFonts w:ascii="Times New Roman" w:hAnsi="Times New Roman"/>
          <w:sz w:val="28"/>
          <w:szCs w:val="28"/>
        </w:rPr>
        <w:t xml:space="preserve"> выводы.</w:t>
      </w:r>
    </w:p>
    <w:p w:rsidR="00470F92" w:rsidRPr="00232022" w:rsidRDefault="00470F92" w:rsidP="005A1B0B">
      <w:pPr>
        <w:pStyle w:val="af"/>
        <w:spacing w:before="0" w:beforeAutospacing="0" w:after="0" w:afterAutospacing="0" w:line="276" w:lineRule="auto"/>
        <w:ind w:firstLine="709"/>
        <w:jc w:val="both"/>
        <w:rPr>
          <w:sz w:val="28"/>
          <w:szCs w:val="28"/>
        </w:rPr>
      </w:pPr>
      <w:r>
        <w:rPr>
          <w:sz w:val="28"/>
          <w:szCs w:val="28"/>
        </w:rPr>
        <w:t>В</w:t>
      </w:r>
      <w:r w:rsidRPr="00232022">
        <w:rPr>
          <w:sz w:val="28"/>
          <w:szCs w:val="28"/>
        </w:rPr>
        <w:t>едущим фактором, мотивом и вектором карьерного роста, становления, продвижения или построения карьеры</w:t>
      </w:r>
      <w:r w:rsidRPr="00665162">
        <w:rPr>
          <w:sz w:val="28"/>
          <w:szCs w:val="28"/>
        </w:rPr>
        <w:t xml:space="preserve"> </w:t>
      </w:r>
      <w:r>
        <w:rPr>
          <w:sz w:val="28"/>
          <w:szCs w:val="28"/>
        </w:rPr>
        <w:t>является</w:t>
      </w:r>
      <w:r w:rsidRPr="00232022">
        <w:rPr>
          <w:sz w:val="28"/>
          <w:szCs w:val="28"/>
        </w:rPr>
        <w:t xml:space="preserve"> личность, субъе</w:t>
      </w:r>
      <w:r>
        <w:rPr>
          <w:sz w:val="28"/>
          <w:szCs w:val="28"/>
        </w:rPr>
        <w:t xml:space="preserve">кт, человек. </w:t>
      </w:r>
      <w:r w:rsidRPr="00232022">
        <w:rPr>
          <w:sz w:val="28"/>
          <w:szCs w:val="28"/>
        </w:rPr>
        <w:t xml:space="preserve">Согласно результатам анкетирования, подавляющее большинство студентов начальных курсов не ставят цели построения профессиональной карьеры в период обучения в колледже, считая, что данный процесс носит естественный характер и начинается в период трудовой деятельности. Кроме того, </w:t>
      </w:r>
      <w:r>
        <w:rPr>
          <w:sz w:val="28"/>
          <w:szCs w:val="28"/>
        </w:rPr>
        <w:t>показателями</w:t>
      </w:r>
      <w:r w:rsidRPr="00232022">
        <w:rPr>
          <w:sz w:val="28"/>
          <w:szCs w:val="28"/>
        </w:rPr>
        <w:t xml:space="preserve"> карьеры </w:t>
      </w:r>
      <w:r>
        <w:rPr>
          <w:sz w:val="28"/>
          <w:szCs w:val="28"/>
        </w:rPr>
        <w:t>студенты назвали высокую</w:t>
      </w:r>
      <w:r w:rsidRPr="00232022">
        <w:rPr>
          <w:sz w:val="28"/>
          <w:szCs w:val="28"/>
        </w:rPr>
        <w:t xml:space="preserve"> </w:t>
      </w:r>
      <w:r>
        <w:rPr>
          <w:sz w:val="28"/>
          <w:szCs w:val="28"/>
        </w:rPr>
        <w:t>зарплату</w:t>
      </w:r>
      <w:r w:rsidRPr="00232022">
        <w:rPr>
          <w:sz w:val="28"/>
          <w:szCs w:val="28"/>
        </w:rPr>
        <w:t xml:space="preserve">, соответствие работы имеющимся знаниям, способностям, навыкам и получение удовлетворенности от работы. Иными словами, студенты в большинстве своем не вкладывают в понимание карьеры личностную деятельностную </w:t>
      </w:r>
      <w:r w:rsidRPr="00232022">
        <w:rPr>
          <w:sz w:val="28"/>
          <w:szCs w:val="28"/>
        </w:rPr>
        <w:lastRenderedPageBreak/>
        <w:t>составляющую, считая, что сам факт полученного образования гарантированно даст возможность карьерного роста. Следовательно, построение карьеры студентами должно начинаться с формирования знаний о карьере как о процессе, обусловленном личностной мотивацией и целеполаганием, процессе</w:t>
      </w:r>
      <w:r w:rsidRPr="00232022">
        <w:rPr>
          <w:color w:val="FF0000"/>
          <w:sz w:val="28"/>
          <w:szCs w:val="28"/>
        </w:rPr>
        <w:t xml:space="preserve"> </w:t>
      </w:r>
      <w:r w:rsidRPr="00232022">
        <w:rPr>
          <w:sz w:val="28"/>
          <w:szCs w:val="28"/>
        </w:rPr>
        <w:t xml:space="preserve">индивидуального стратегического продвижения. </w:t>
      </w:r>
      <w:r>
        <w:rPr>
          <w:sz w:val="28"/>
          <w:szCs w:val="28"/>
        </w:rPr>
        <w:t>Такая позиция студентов отражается в</w:t>
      </w:r>
      <w:r w:rsidR="00FA2F21">
        <w:rPr>
          <w:sz w:val="28"/>
          <w:szCs w:val="28"/>
        </w:rPr>
        <w:t xml:space="preserve"> отзывах</w:t>
      </w:r>
      <w:r>
        <w:rPr>
          <w:sz w:val="28"/>
          <w:szCs w:val="28"/>
        </w:rPr>
        <w:t xml:space="preserve"> работодателей. Так, Н.В. Поправко и</w:t>
      </w:r>
      <w:r w:rsidRPr="00E73C39">
        <w:rPr>
          <w:sz w:val="28"/>
          <w:szCs w:val="28"/>
        </w:rPr>
        <w:t xml:space="preserve"> Д. О.</w:t>
      </w:r>
      <w:r>
        <w:rPr>
          <w:sz w:val="28"/>
          <w:szCs w:val="28"/>
        </w:rPr>
        <w:t xml:space="preserve"> </w:t>
      </w:r>
      <w:r w:rsidRPr="00E73C39">
        <w:rPr>
          <w:sz w:val="28"/>
          <w:szCs w:val="28"/>
        </w:rPr>
        <w:t xml:space="preserve">Афанасьева </w:t>
      </w:r>
      <w:r>
        <w:rPr>
          <w:sz w:val="28"/>
          <w:szCs w:val="28"/>
        </w:rPr>
        <w:t xml:space="preserve">объединили претензии </w:t>
      </w:r>
      <w:r w:rsidRPr="00232022">
        <w:rPr>
          <w:sz w:val="28"/>
          <w:szCs w:val="28"/>
        </w:rPr>
        <w:t>работодателей к молодым специалистам в две группы:</w:t>
      </w:r>
    </w:p>
    <w:p w:rsidR="00470F92" w:rsidRPr="00232022" w:rsidRDefault="00470F92" w:rsidP="005A1B0B">
      <w:pPr>
        <w:pStyle w:val="af"/>
        <w:spacing w:before="0" w:beforeAutospacing="0" w:after="0" w:afterAutospacing="0" w:line="276" w:lineRule="auto"/>
        <w:ind w:firstLine="709"/>
        <w:jc w:val="both"/>
        <w:rPr>
          <w:sz w:val="28"/>
          <w:szCs w:val="28"/>
        </w:rPr>
      </w:pPr>
      <w:r w:rsidRPr="00232022">
        <w:rPr>
          <w:sz w:val="28"/>
          <w:szCs w:val="28"/>
        </w:rPr>
        <w:t>- образовательные учреждения готовят слишком абстрактно, обобщенно, нередко образование, полученное специалистами оказывается устаревшим, отставшим от новых используемых на производстве технологий, что требует дополнительных затрат на каждого нового специалиста;</w:t>
      </w:r>
    </w:p>
    <w:p w:rsidR="00470F92" w:rsidRDefault="00470F92" w:rsidP="005A1B0B">
      <w:pPr>
        <w:pStyle w:val="af"/>
        <w:spacing w:before="0" w:beforeAutospacing="0" w:after="0" w:afterAutospacing="0" w:line="276" w:lineRule="auto"/>
        <w:ind w:firstLine="709"/>
        <w:jc w:val="both"/>
        <w:rPr>
          <w:sz w:val="28"/>
          <w:szCs w:val="28"/>
        </w:rPr>
      </w:pPr>
      <w:r w:rsidRPr="00232022">
        <w:rPr>
          <w:sz w:val="28"/>
          <w:szCs w:val="28"/>
        </w:rPr>
        <w:t>- выпускники, в свою очередь, демонстрируют низкую мотивацию к труду, обучению, самообразованию, самореализации, отсутствие стремления к карьере, при этом предъявляют завышенные требования к условиям труда и высокой</w:t>
      </w:r>
      <w:r>
        <w:rPr>
          <w:sz w:val="28"/>
          <w:szCs w:val="28"/>
        </w:rPr>
        <w:t xml:space="preserve"> его оплате</w:t>
      </w:r>
      <w:r w:rsidRPr="00232022">
        <w:rPr>
          <w:sz w:val="28"/>
          <w:szCs w:val="28"/>
        </w:rPr>
        <w:t xml:space="preserve">. </w:t>
      </w:r>
    </w:p>
    <w:p w:rsidR="00470F92" w:rsidRDefault="00470F92" w:rsidP="005A1B0B">
      <w:pPr>
        <w:pStyle w:val="af"/>
        <w:spacing w:before="0" w:beforeAutospacing="0" w:after="0" w:afterAutospacing="0" w:line="276" w:lineRule="auto"/>
        <w:ind w:firstLine="709"/>
        <w:jc w:val="both"/>
        <w:rPr>
          <w:sz w:val="28"/>
          <w:szCs w:val="28"/>
        </w:rPr>
      </w:pPr>
      <w:r>
        <w:rPr>
          <w:sz w:val="28"/>
          <w:szCs w:val="28"/>
        </w:rPr>
        <w:t xml:space="preserve">Между тем, изучение мнения педагогов позволяет констатировать, </w:t>
      </w:r>
      <w:r w:rsidRPr="00232022">
        <w:rPr>
          <w:sz w:val="28"/>
          <w:szCs w:val="28"/>
        </w:rPr>
        <w:t>что социальное партнерство - важный фактор, обеспечивающий высокую эффективность процесса профессионального обучения, повышающий уровень подготовки выпускников к самостоятельной профессиональной деятельности и социализации</w:t>
      </w:r>
      <w:r>
        <w:rPr>
          <w:sz w:val="28"/>
          <w:szCs w:val="28"/>
        </w:rPr>
        <w:t xml:space="preserve"> (92</w:t>
      </w:r>
      <w:r w:rsidRPr="00232022">
        <w:rPr>
          <w:sz w:val="28"/>
          <w:szCs w:val="28"/>
        </w:rPr>
        <w:t xml:space="preserve"> % педагогов колледжа</w:t>
      </w:r>
      <w:r>
        <w:rPr>
          <w:sz w:val="28"/>
          <w:szCs w:val="28"/>
        </w:rPr>
        <w:t>).</w:t>
      </w:r>
      <w:r w:rsidRPr="00707CAA">
        <w:rPr>
          <w:sz w:val="28"/>
          <w:szCs w:val="28"/>
        </w:rPr>
        <w:t xml:space="preserve"> </w:t>
      </w:r>
      <w:r w:rsidRPr="00232022">
        <w:rPr>
          <w:sz w:val="28"/>
          <w:szCs w:val="28"/>
        </w:rPr>
        <w:t>Построение карьеры еще в стенах учреждения – необходимая составляющая готовности выпускника к труду, обеспечивающая закрепление его на рабочем месте, формирующая представление о профессии и труде как жизненной стратегии выпускника</w:t>
      </w:r>
      <w:r>
        <w:rPr>
          <w:sz w:val="28"/>
          <w:szCs w:val="28"/>
        </w:rPr>
        <w:t xml:space="preserve"> (88% </w:t>
      </w:r>
      <w:r w:rsidRPr="00232022">
        <w:rPr>
          <w:sz w:val="28"/>
          <w:szCs w:val="28"/>
        </w:rPr>
        <w:t>педагогов колледж</w:t>
      </w:r>
      <w:r>
        <w:rPr>
          <w:sz w:val="28"/>
          <w:szCs w:val="28"/>
        </w:rPr>
        <w:t>а)</w:t>
      </w:r>
      <w:r w:rsidRPr="00232022">
        <w:rPr>
          <w:sz w:val="28"/>
          <w:szCs w:val="28"/>
        </w:rPr>
        <w:t>.</w:t>
      </w:r>
      <w:r>
        <w:rPr>
          <w:sz w:val="28"/>
          <w:szCs w:val="28"/>
        </w:rPr>
        <w:t xml:space="preserve"> На сегодняшний день в науке и практике с</w:t>
      </w:r>
      <w:r w:rsidRPr="00232022">
        <w:rPr>
          <w:sz w:val="28"/>
          <w:szCs w:val="28"/>
        </w:rPr>
        <w:t>тройной, научно обоснованной системы взаимодействия образовательных учреждений СПО с социальными партнерами не существует. С</w:t>
      </w:r>
      <w:r>
        <w:rPr>
          <w:sz w:val="28"/>
          <w:szCs w:val="28"/>
        </w:rPr>
        <w:t>уществующие формы социального партнерства</w:t>
      </w:r>
      <w:r w:rsidRPr="00232022">
        <w:rPr>
          <w:sz w:val="28"/>
          <w:szCs w:val="28"/>
        </w:rPr>
        <w:t xml:space="preserve"> ограничивается связями с предприятиями, предоставляющими базы профессиональных (п</w:t>
      </w:r>
      <w:r>
        <w:rPr>
          <w:sz w:val="28"/>
          <w:szCs w:val="28"/>
        </w:rPr>
        <w:t xml:space="preserve">роизводственных) практик, </w:t>
      </w:r>
      <w:r w:rsidRPr="00232022">
        <w:rPr>
          <w:sz w:val="28"/>
          <w:szCs w:val="28"/>
        </w:rPr>
        <w:t>взаимодействием с семьями студентов, школами и вузами</w:t>
      </w:r>
      <w:r>
        <w:rPr>
          <w:sz w:val="28"/>
          <w:szCs w:val="28"/>
        </w:rPr>
        <w:t xml:space="preserve">. </w:t>
      </w:r>
    </w:p>
    <w:p w:rsidR="00470F92" w:rsidRPr="00232022" w:rsidRDefault="00470F92" w:rsidP="005A1B0B">
      <w:pPr>
        <w:pStyle w:val="af"/>
        <w:spacing w:before="0" w:beforeAutospacing="0" w:after="0" w:afterAutospacing="0" w:line="276" w:lineRule="auto"/>
        <w:ind w:firstLine="709"/>
        <w:jc w:val="both"/>
        <w:rPr>
          <w:sz w:val="28"/>
          <w:szCs w:val="28"/>
        </w:rPr>
      </w:pPr>
      <w:r w:rsidRPr="00232022">
        <w:rPr>
          <w:sz w:val="28"/>
          <w:szCs w:val="28"/>
        </w:rPr>
        <w:t xml:space="preserve">Результаты </w:t>
      </w:r>
      <w:r>
        <w:rPr>
          <w:sz w:val="28"/>
          <w:szCs w:val="28"/>
        </w:rPr>
        <w:t>констатирующего</w:t>
      </w:r>
      <w:r w:rsidRPr="00232022">
        <w:rPr>
          <w:sz w:val="28"/>
          <w:szCs w:val="28"/>
        </w:rPr>
        <w:t xml:space="preserve"> этапа педагогического эксперимента подтверждаются данными педагогических исследований в области построени</w:t>
      </w:r>
      <w:r>
        <w:rPr>
          <w:sz w:val="28"/>
          <w:szCs w:val="28"/>
        </w:rPr>
        <w:t>я карьеры (Малевская-Малевич Е.</w:t>
      </w:r>
      <w:r w:rsidRPr="00232022">
        <w:rPr>
          <w:sz w:val="28"/>
          <w:szCs w:val="28"/>
        </w:rPr>
        <w:t>С.</w:t>
      </w:r>
      <w:r>
        <w:rPr>
          <w:sz w:val="28"/>
          <w:szCs w:val="28"/>
        </w:rPr>
        <w:t>, Прусова Н.И., Козырева М. П. и др.),</w:t>
      </w:r>
      <w:r w:rsidRPr="00232022">
        <w:rPr>
          <w:sz w:val="28"/>
          <w:szCs w:val="28"/>
        </w:rPr>
        <w:t xml:space="preserve"> позволяют определить содержательно-процессуальный подход к решению проблемы и выделить в процессе построения карьеры, вслед за С.В. Кутняк, три аспекта: личностны</w:t>
      </w:r>
      <w:r>
        <w:rPr>
          <w:sz w:val="28"/>
          <w:szCs w:val="28"/>
        </w:rPr>
        <w:t>й, социальный и организационный.</w:t>
      </w:r>
      <w:r w:rsidRPr="00232022">
        <w:rPr>
          <w:sz w:val="28"/>
          <w:szCs w:val="28"/>
        </w:rPr>
        <w:t xml:space="preserve"> Содержательная характеристика данных аспектов представлена в первой главе. В </w:t>
      </w:r>
      <w:r>
        <w:rPr>
          <w:sz w:val="28"/>
          <w:szCs w:val="28"/>
        </w:rPr>
        <w:t>ходе эксперимента нами реализована</w:t>
      </w:r>
      <w:r w:rsidRPr="00232022">
        <w:rPr>
          <w:sz w:val="28"/>
          <w:szCs w:val="28"/>
        </w:rPr>
        <w:t xml:space="preserve"> процессуальная сторона названных аспектов.</w:t>
      </w:r>
      <w:r>
        <w:rPr>
          <w:sz w:val="28"/>
          <w:szCs w:val="28"/>
        </w:rPr>
        <w:t xml:space="preserve"> Констатирующий этап педагогического эксперимента решал задачи оценки </w:t>
      </w:r>
      <w:r>
        <w:rPr>
          <w:sz w:val="28"/>
          <w:szCs w:val="28"/>
        </w:rPr>
        <w:lastRenderedPageBreak/>
        <w:t>реального состояния развития социального партнерства, социально-образовательной среды и готовности студентов к построению карьеры на основе критерия личностного развития, социально-образовательного критерия и критерия развития социального партнерства.</w:t>
      </w:r>
    </w:p>
    <w:p w:rsidR="00470F92" w:rsidRPr="00232022" w:rsidRDefault="00470F92" w:rsidP="005A1B0B">
      <w:pPr>
        <w:pStyle w:val="af"/>
        <w:spacing w:before="0" w:beforeAutospacing="0" w:after="0" w:afterAutospacing="0" w:line="276" w:lineRule="auto"/>
        <w:ind w:firstLine="709"/>
        <w:jc w:val="both"/>
        <w:rPr>
          <w:sz w:val="28"/>
          <w:szCs w:val="28"/>
        </w:rPr>
      </w:pPr>
      <w:r w:rsidRPr="00232022">
        <w:rPr>
          <w:sz w:val="28"/>
          <w:szCs w:val="28"/>
        </w:rPr>
        <w:t>Личностные характеристики будущего специалиста являются важнейшим фактором, определяющим карьеру специалиста в дальнейшем, как в рамках предприятия, та</w:t>
      </w:r>
      <w:r>
        <w:rPr>
          <w:sz w:val="28"/>
          <w:szCs w:val="28"/>
        </w:rPr>
        <w:t>к и на рынке труда в целом</w:t>
      </w:r>
      <w:r w:rsidRPr="00232022">
        <w:rPr>
          <w:sz w:val="28"/>
          <w:szCs w:val="28"/>
        </w:rPr>
        <w:t xml:space="preserve">. </w:t>
      </w:r>
      <w:r>
        <w:rPr>
          <w:sz w:val="28"/>
          <w:szCs w:val="28"/>
        </w:rPr>
        <w:t>Согласно полученным результатам у студентов выраженная н</w:t>
      </w:r>
      <w:r w:rsidRPr="00232022">
        <w:rPr>
          <w:sz w:val="28"/>
          <w:szCs w:val="28"/>
        </w:rPr>
        <w:t xml:space="preserve">есформированность карьерных планов обусловливает заниженную мотивацию к самосовершенствованию, личностному развитию, при этом ярко выраженное стремление к материальному благополучию и общественному признанию. </w:t>
      </w:r>
      <w:r>
        <w:rPr>
          <w:sz w:val="28"/>
          <w:szCs w:val="28"/>
        </w:rPr>
        <w:t>Оценка критерия личностного развития</w:t>
      </w:r>
      <w:r w:rsidRPr="001D16E9">
        <w:rPr>
          <w:sz w:val="28"/>
          <w:szCs w:val="28"/>
        </w:rPr>
        <w:t xml:space="preserve"> </w:t>
      </w:r>
      <w:r>
        <w:rPr>
          <w:sz w:val="28"/>
          <w:szCs w:val="28"/>
        </w:rPr>
        <w:t xml:space="preserve">по показателям </w:t>
      </w:r>
      <w:r w:rsidRPr="00232022">
        <w:rPr>
          <w:sz w:val="28"/>
          <w:szCs w:val="28"/>
        </w:rPr>
        <w:t xml:space="preserve">уровня карьерного развития и готовности к построению индивидуальной карьеры студентов колледжа позволяет констатировать исключительно низкий </w:t>
      </w:r>
      <w:r>
        <w:rPr>
          <w:sz w:val="28"/>
          <w:szCs w:val="28"/>
        </w:rPr>
        <w:t xml:space="preserve">уровень (таблица 1). </w:t>
      </w:r>
      <w:r w:rsidRPr="00232022">
        <w:rPr>
          <w:sz w:val="28"/>
          <w:szCs w:val="28"/>
        </w:rPr>
        <w:t>Все результаты диагностики помещаются в индивидуальный портфолио выпускника, и сравниваются с результатами ежегодного мониторинга, отмечается динамика развития мотивационных потребностей, карьерного развития каждого студента.</w:t>
      </w:r>
    </w:p>
    <w:p w:rsidR="0081487A" w:rsidRPr="00232022" w:rsidRDefault="0081487A" w:rsidP="0081487A">
      <w:pPr>
        <w:pStyle w:val="af"/>
        <w:spacing w:before="0" w:beforeAutospacing="0" w:after="0" w:afterAutospacing="0" w:line="276" w:lineRule="auto"/>
        <w:ind w:firstLine="709"/>
        <w:jc w:val="both"/>
        <w:rPr>
          <w:sz w:val="28"/>
          <w:szCs w:val="28"/>
        </w:rPr>
      </w:pPr>
      <w:r w:rsidRPr="00232022">
        <w:rPr>
          <w:sz w:val="28"/>
          <w:szCs w:val="28"/>
        </w:rPr>
        <w:t>Оценка эффективности социально-образовательной среды как ресурса для построения профессиональной карьеры студентами осуществлялась по следующим показателям: наличие карьерной среды в образовательном учреждении, организованное социально-педагогическое сопровождение процесса построения карьеры студентами, наличие дополнительных ресурсов (дополнительные образовательные программы, мероприятия, способствующие построению карьеры, типа профессиональных проб, встреч с работодателями, профессиональных конкурсов, социально-профессионального проектирования, составление портфолио профессиональной карьеры студентов</w:t>
      </w:r>
      <w:r>
        <w:rPr>
          <w:sz w:val="28"/>
          <w:szCs w:val="28"/>
        </w:rPr>
        <w:t xml:space="preserve"> и другие)</w:t>
      </w:r>
      <w:r w:rsidRPr="00232022">
        <w:rPr>
          <w:sz w:val="28"/>
          <w:szCs w:val="28"/>
        </w:rPr>
        <w:t>.</w:t>
      </w:r>
      <w:r>
        <w:rPr>
          <w:sz w:val="28"/>
          <w:szCs w:val="28"/>
        </w:rPr>
        <w:t xml:space="preserve"> Оценка </w:t>
      </w:r>
      <w:r w:rsidRPr="00232022">
        <w:rPr>
          <w:sz w:val="28"/>
          <w:szCs w:val="28"/>
        </w:rPr>
        <w:t>социально-образовательной среды колледжа для построения профе</w:t>
      </w:r>
      <w:r>
        <w:rPr>
          <w:sz w:val="28"/>
          <w:szCs w:val="28"/>
        </w:rPr>
        <w:t>ссиональной карьеры студентами в ходе констатирующего исследования</w:t>
      </w:r>
      <w:r w:rsidRPr="00232022">
        <w:rPr>
          <w:sz w:val="28"/>
          <w:szCs w:val="28"/>
        </w:rPr>
        <w:t xml:space="preserve"> позволяют определить следующие проблемы.</w:t>
      </w:r>
    </w:p>
    <w:p w:rsidR="0081487A" w:rsidRDefault="0081487A" w:rsidP="00470F92">
      <w:pPr>
        <w:spacing w:after="0"/>
        <w:ind w:firstLine="709"/>
        <w:jc w:val="right"/>
        <w:rPr>
          <w:rFonts w:ascii="Times New Roman" w:hAnsi="Times New Roman"/>
          <w:i/>
          <w:sz w:val="28"/>
          <w:szCs w:val="28"/>
        </w:rPr>
      </w:pPr>
    </w:p>
    <w:p w:rsidR="0081487A" w:rsidRDefault="0081487A" w:rsidP="00470F92">
      <w:pPr>
        <w:spacing w:after="0"/>
        <w:ind w:firstLine="709"/>
        <w:jc w:val="right"/>
        <w:rPr>
          <w:rFonts w:ascii="Times New Roman" w:hAnsi="Times New Roman"/>
          <w:i/>
          <w:sz w:val="28"/>
          <w:szCs w:val="28"/>
        </w:rPr>
      </w:pPr>
    </w:p>
    <w:p w:rsidR="00470F92" w:rsidRPr="00275189" w:rsidRDefault="00470F92" w:rsidP="00470F92">
      <w:pPr>
        <w:spacing w:after="0"/>
        <w:ind w:firstLine="709"/>
        <w:jc w:val="right"/>
        <w:rPr>
          <w:rFonts w:ascii="Times New Roman" w:hAnsi="Times New Roman"/>
          <w:i/>
          <w:sz w:val="28"/>
          <w:szCs w:val="28"/>
        </w:rPr>
      </w:pPr>
      <w:r w:rsidRPr="00275189">
        <w:rPr>
          <w:rFonts w:ascii="Times New Roman" w:hAnsi="Times New Roman"/>
          <w:i/>
          <w:sz w:val="28"/>
          <w:szCs w:val="28"/>
        </w:rPr>
        <w:t>Таблица 1.</w:t>
      </w:r>
    </w:p>
    <w:p w:rsidR="00470F92" w:rsidRDefault="00470F92" w:rsidP="00B44AD0">
      <w:pPr>
        <w:spacing w:after="0"/>
        <w:ind w:firstLine="709"/>
        <w:jc w:val="center"/>
        <w:rPr>
          <w:rFonts w:ascii="Times New Roman" w:hAnsi="Times New Roman"/>
          <w:b/>
          <w:i/>
          <w:sz w:val="28"/>
          <w:szCs w:val="28"/>
        </w:rPr>
      </w:pPr>
      <w:r>
        <w:rPr>
          <w:rFonts w:ascii="Times New Roman" w:hAnsi="Times New Roman"/>
          <w:b/>
          <w:i/>
          <w:sz w:val="28"/>
          <w:szCs w:val="28"/>
        </w:rPr>
        <w:t xml:space="preserve">Результаты </w:t>
      </w:r>
      <w:r w:rsidRPr="00232022">
        <w:rPr>
          <w:rFonts w:ascii="Times New Roman" w:hAnsi="Times New Roman"/>
          <w:b/>
          <w:i/>
          <w:sz w:val="28"/>
          <w:szCs w:val="28"/>
        </w:rPr>
        <w:t xml:space="preserve"> оценки </w:t>
      </w:r>
      <w:r>
        <w:rPr>
          <w:rFonts w:ascii="Times New Roman" w:hAnsi="Times New Roman"/>
          <w:b/>
          <w:i/>
          <w:sz w:val="28"/>
          <w:szCs w:val="28"/>
        </w:rPr>
        <w:t xml:space="preserve">показателей построения </w:t>
      </w:r>
      <w:r w:rsidRPr="00232022">
        <w:rPr>
          <w:rFonts w:ascii="Times New Roman" w:hAnsi="Times New Roman"/>
          <w:b/>
          <w:i/>
          <w:sz w:val="28"/>
          <w:szCs w:val="28"/>
        </w:rPr>
        <w:t>профессиональной карьеры студен</w:t>
      </w:r>
      <w:r>
        <w:rPr>
          <w:rFonts w:ascii="Times New Roman" w:hAnsi="Times New Roman"/>
          <w:b/>
          <w:i/>
          <w:sz w:val="28"/>
          <w:szCs w:val="28"/>
        </w:rPr>
        <w:t>тами</w:t>
      </w:r>
      <w:r w:rsidRPr="00232022">
        <w:rPr>
          <w:rFonts w:ascii="Times New Roman" w:hAnsi="Times New Roman"/>
          <w:b/>
          <w:i/>
          <w:sz w:val="28"/>
          <w:szCs w:val="28"/>
        </w:rPr>
        <w:t xml:space="preserve"> колледжа</w:t>
      </w:r>
    </w:p>
    <w:p w:rsidR="00AA1541" w:rsidRPr="00232022" w:rsidRDefault="00AA1541" w:rsidP="00B44AD0">
      <w:pPr>
        <w:spacing w:after="0"/>
        <w:ind w:firstLine="709"/>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693"/>
        <w:gridCol w:w="2693"/>
      </w:tblGrid>
      <w:tr w:rsidR="00470F92" w:rsidTr="007E68B1">
        <w:tc>
          <w:tcPr>
            <w:tcW w:w="4361" w:type="dxa"/>
            <w:tcBorders>
              <w:top w:val="single" w:sz="4" w:space="0" w:color="auto"/>
              <w:left w:val="single" w:sz="4" w:space="0" w:color="auto"/>
              <w:bottom w:val="single" w:sz="4" w:space="0" w:color="auto"/>
              <w:right w:val="single" w:sz="4" w:space="0" w:color="auto"/>
            </w:tcBorders>
            <w:hideMark/>
          </w:tcPr>
          <w:p w:rsidR="00470F92" w:rsidRDefault="00470F92" w:rsidP="00B44AD0">
            <w:pPr>
              <w:spacing w:after="0"/>
              <w:ind w:firstLine="709"/>
              <w:jc w:val="both"/>
              <w:rPr>
                <w:rFonts w:ascii="Times New Roman" w:hAnsi="Times New Roman"/>
                <w:i/>
                <w:sz w:val="24"/>
                <w:szCs w:val="24"/>
              </w:rPr>
            </w:pPr>
            <w:r>
              <w:rPr>
                <w:rFonts w:ascii="Times New Roman" w:hAnsi="Times New Roman"/>
                <w:i/>
                <w:sz w:val="24"/>
                <w:szCs w:val="24"/>
              </w:rPr>
              <w:t>Показатели критерия личностного развития</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B44AD0">
            <w:pPr>
              <w:spacing w:after="0"/>
              <w:ind w:firstLine="709"/>
              <w:jc w:val="both"/>
              <w:rPr>
                <w:rFonts w:ascii="Times New Roman" w:hAnsi="Times New Roman"/>
                <w:i/>
                <w:sz w:val="24"/>
                <w:szCs w:val="24"/>
              </w:rPr>
            </w:pPr>
            <w:r>
              <w:rPr>
                <w:rFonts w:ascii="Times New Roman" w:hAnsi="Times New Roman"/>
                <w:i/>
                <w:sz w:val="24"/>
                <w:szCs w:val="24"/>
              </w:rPr>
              <w:t>Респонденты (студенты первого курса, в % (25 чел.))</w:t>
            </w:r>
          </w:p>
        </w:tc>
        <w:tc>
          <w:tcPr>
            <w:tcW w:w="2693" w:type="dxa"/>
            <w:tcBorders>
              <w:top w:val="single" w:sz="4" w:space="0" w:color="auto"/>
              <w:left w:val="single" w:sz="4" w:space="0" w:color="auto"/>
              <w:bottom w:val="single" w:sz="4" w:space="0" w:color="auto"/>
              <w:right w:val="single" w:sz="4" w:space="0" w:color="auto"/>
            </w:tcBorders>
            <w:hideMark/>
          </w:tcPr>
          <w:p w:rsidR="00470F92" w:rsidRPr="00E117C6" w:rsidRDefault="00470F92" w:rsidP="00B44AD0">
            <w:pPr>
              <w:spacing w:after="0"/>
              <w:ind w:firstLine="709"/>
              <w:jc w:val="both"/>
              <w:rPr>
                <w:rFonts w:ascii="Times New Roman" w:hAnsi="Times New Roman"/>
                <w:i/>
                <w:sz w:val="24"/>
                <w:szCs w:val="24"/>
              </w:rPr>
            </w:pPr>
            <w:r w:rsidRPr="00E117C6">
              <w:rPr>
                <w:rFonts w:ascii="Times New Roman" w:hAnsi="Times New Roman"/>
                <w:i/>
                <w:sz w:val="24"/>
                <w:szCs w:val="24"/>
              </w:rPr>
              <w:t>Респонденты (студенты четвертого курса в %</w:t>
            </w:r>
            <w:r>
              <w:rPr>
                <w:rFonts w:ascii="Times New Roman" w:hAnsi="Times New Roman"/>
                <w:i/>
                <w:sz w:val="24"/>
                <w:szCs w:val="24"/>
              </w:rPr>
              <w:t xml:space="preserve"> (27 чел.</w:t>
            </w:r>
            <w:r w:rsidRPr="00E117C6">
              <w:rPr>
                <w:rFonts w:ascii="Times New Roman" w:hAnsi="Times New Roman"/>
                <w:i/>
                <w:sz w:val="24"/>
                <w:szCs w:val="24"/>
              </w:rPr>
              <w:t>)</w:t>
            </w:r>
          </w:p>
        </w:tc>
      </w:tr>
      <w:tr w:rsidR="00470F92" w:rsidTr="007E68B1">
        <w:tc>
          <w:tcPr>
            <w:tcW w:w="4361" w:type="dxa"/>
            <w:tcBorders>
              <w:top w:val="single" w:sz="4" w:space="0" w:color="auto"/>
              <w:left w:val="single" w:sz="4" w:space="0" w:color="auto"/>
              <w:bottom w:val="single" w:sz="4" w:space="0" w:color="auto"/>
              <w:right w:val="single" w:sz="4" w:space="0" w:color="auto"/>
            </w:tcBorders>
            <w:hideMark/>
          </w:tcPr>
          <w:p w:rsidR="00470F92" w:rsidRDefault="0081487A" w:rsidP="00B44AD0">
            <w:pPr>
              <w:spacing w:after="0"/>
              <w:jc w:val="both"/>
              <w:rPr>
                <w:rFonts w:ascii="Times New Roman" w:hAnsi="Times New Roman"/>
                <w:sz w:val="24"/>
                <w:szCs w:val="24"/>
              </w:rPr>
            </w:pPr>
            <w:r>
              <w:rPr>
                <w:rFonts w:ascii="Times New Roman" w:hAnsi="Times New Roman"/>
                <w:sz w:val="24"/>
                <w:szCs w:val="24"/>
              </w:rPr>
              <w:t>М</w:t>
            </w:r>
            <w:r w:rsidR="00470F92">
              <w:rPr>
                <w:rFonts w:ascii="Times New Roman" w:hAnsi="Times New Roman"/>
                <w:sz w:val="24"/>
                <w:szCs w:val="24"/>
              </w:rPr>
              <w:t xml:space="preserve">отивация и готовность к построению </w:t>
            </w:r>
            <w:r w:rsidR="00470F92">
              <w:rPr>
                <w:rFonts w:ascii="Times New Roman" w:hAnsi="Times New Roman"/>
                <w:sz w:val="24"/>
                <w:szCs w:val="24"/>
              </w:rPr>
              <w:lastRenderedPageBreak/>
              <w:t>карьеры</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B44AD0">
            <w:pPr>
              <w:spacing w:after="0"/>
              <w:jc w:val="both"/>
              <w:rPr>
                <w:rFonts w:ascii="Times New Roman" w:hAnsi="Times New Roman"/>
                <w:sz w:val="24"/>
                <w:szCs w:val="24"/>
              </w:rPr>
            </w:pPr>
            <w:r>
              <w:rPr>
                <w:rFonts w:ascii="Times New Roman" w:hAnsi="Times New Roman"/>
                <w:sz w:val="24"/>
                <w:szCs w:val="24"/>
              </w:rPr>
              <w:lastRenderedPageBreak/>
              <w:t>Высокий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lastRenderedPageBreak/>
              <w:t>Средний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100%</w:t>
            </w:r>
          </w:p>
        </w:tc>
        <w:tc>
          <w:tcPr>
            <w:tcW w:w="2693" w:type="dxa"/>
            <w:tcBorders>
              <w:top w:val="single" w:sz="4" w:space="0" w:color="auto"/>
              <w:left w:val="single" w:sz="4" w:space="0" w:color="auto"/>
              <w:bottom w:val="single" w:sz="4" w:space="0" w:color="auto"/>
              <w:right w:val="single" w:sz="4" w:space="0" w:color="auto"/>
            </w:tcBorders>
            <w:hideMark/>
          </w:tcPr>
          <w:p w:rsidR="00470F92" w:rsidRPr="00E117C6" w:rsidRDefault="00470F92" w:rsidP="00B44AD0">
            <w:pPr>
              <w:spacing w:after="0"/>
              <w:jc w:val="both"/>
              <w:rPr>
                <w:rFonts w:ascii="Times New Roman" w:hAnsi="Times New Roman"/>
                <w:sz w:val="24"/>
                <w:szCs w:val="24"/>
              </w:rPr>
            </w:pPr>
            <w:r w:rsidRPr="00E117C6">
              <w:rPr>
                <w:rFonts w:ascii="Times New Roman" w:hAnsi="Times New Roman"/>
                <w:sz w:val="24"/>
                <w:szCs w:val="24"/>
              </w:rPr>
              <w:lastRenderedPageBreak/>
              <w:t xml:space="preserve">Высокий уровень – </w:t>
            </w:r>
            <w:r>
              <w:rPr>
                <w:rFonts w:ascii="Times New Roman" w:hAnsi="Times New Roman"/>
                <w:sz w:val="24"/>
                <w:szCs w:val="24"/>
              </w:rPr>
              <w:t>0%</w:t>
            </w:r>
          </w:p>
          <w:p w:rsidR="00470F92" w:rsidRPr="00E117C6" w:rsidRDefault="00470F92" w:rsidP="00B44AD0">
            <w:pPr>
              <w:spacing w:after="0"/>
              <w:jc w:val="both"/>
              <w:rPr>
                <w:rFonts w:ascii="Times New Roman" w:hAnsi="Times New Roman"/>
                <w:sz w:val="24"/>
                <w:szCs w:val="24"/>
              </w:rPr>
            </w:pPr>
            <w:r>
              <w:rPr>
                <w:rFonts w:ascii="Times New Roman" w:hAnsi="Times New Roman"/>
                <w:sz w:val="24"/>
                <w:szCs w:val="24"/>
              </w:rPr>
              <w:lastRenderedPageBreak/>
              <w:t>Средний уровень – 81</w:t>
            </w:r>
            <w:r w:rsidRPr="00E117C6">
              <w:rPr>
                <w:rFonts w:ascii="Times New Roman" w:hAnsi="Times New Roman"/>
                <w:sz w:val="24"/>
                <w:szCs w:val="24"/>
              </w:rPr>
              <w:t>%</w:t>
            </w:r>
          </w:p>
          <w:p w:rsidR="00470F92" w:rsidRPr="00E117C6"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19</w:t>
            </w:r>
            <w:r w:rsidRPr="00E117C6">
              <w:rPr>
                <w:rFonts w:ascii="Times New Roman" w:hAnsi="Times New Roman"/>
                <w:sz w:val="24"/>
                <w:szCs w:val="24"/>
              </w:rPr>
              <w:t>%</w:t>
            </w:r>
          </w:p>
        </w:tc>
      </w:tr>
      <w:tr w:rsidR="00470F92" w:rsidTr="007E68B1">
        <w:tc>
          <w:tcPr>
            <w:tcW w:w="4361" w:type="dxa"/>
            <w:tcBorders>
              <w:top w:val="single" w:sz="4" w:space="0" w:color="auto"/>
              <w:left w:val="single" w:sz="4" w:space="0" w:color="auto"/>
              <w:bottom w:val="single" w:sz="4" w:space="0" w:color="auto"/>
              <w:right w:val="single" w:sz="4" w:space="0" w:color="auto"/>
            </w:tcBorders>
          </w:tcPr>
          <w:p w:rsidR="00470F92" w:rsidRDefault="00470F92" w:rsidP="00117F77">
            <w:pPr>
              <w:pStyle w:val="af"/>
              <w:spacing w:before="0" w:beforeAutospacing="0" w:after="0" w:afterAutospacing="0" w:line="276" w:lineRule="auto"/>
              <w:jc w:val="both"/>
              <w:rPr>
                <w:lang w:eastAsia="en-US"/>
              </w:rPr>
            </w:pPr>
            <w:r>
              <w:lastRenderedPageBreak/>
              <w:t>Наличие карьерного плана</w:t>
            </w:r>
          </w:p>
          <w:p w:rsidR="00470F92" w:rsidRDefault="00470F92" w:rsidP="00B44AD0">
            <w:pPr>
              <w:spacing w:after="0"/>
              <w:ind w:firstLine="709"/>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B44AD0">
            <w:pPr>
              <w:spacing w:after="0"/>
              <w:jc w:val="both"/>
              <w:rPr>
                <w:rFonts w:ascii="Times New Roman" w:hAnsi="Times New Roman"/>
                <w:sz w:val="24"/>
                <w:szCs w:val="24"/>
              </w:rPr>
            </w:pPr>
            <w:r>
              <w:rPr>
                <w:rFonts w:ascii="Times New Roman" w:hAnsi="Times New Roman"/>
                <w:sz w:val="24"/>
                <w:szCs w:val="24"/>
              </w:rPr>
              <w:t>Высокий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Средний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100%</w:t>
            </w:r>
          </w:p>
        </w:tc>
        <w:tc>
          <w:tcPr>
            <w:tcW w:w="2693" w:type="dxa"/>
            <w:tcBorders>
              <w:top w:val="single" w:sz="4" w:space="0" w:color="auto"/>
              <w:left w:val="single" w:sz="4" w:space="0" w:color="auto"/>
              <w:bottom w:val="single" w:sz="4" w:space="0" w:color="auto"/>
              <w:right w:val="single" w:sz="4" w:space="0" w:color="auto"/>
            </w:tcBorders>
            <w:hideMark/>
          </w:tcPr>
          <w:p w:rsidR="00470F92" w:rsidRPr="00E117C6" w:rsidRDefault="00470F92" w:rsidP="00B44AD0">
            <w:pPr>
              <w:spacing w:after="0"/>
              <w:jc w:val="both"/>
              <w:rPr>
                <w:rFonts w:ascii="Times New Roman" w:hAnsi="Times New Roman"/>
                <w:sz w:val="24"/>
                <w:szCs w:val="24"/>
              </w:rPr>
            </w:pPr>
            <w:r w:rsidRPr="00E117C6">
              <w:rPr>
                <w:rFonts w:ascii="Times New Roman" w:hAnsi="Times New Roman"/>
                <w:sz w:val="24"/>
                <w:szCs w:val="24"/>
              </w:rPr>
              <w:t xml:space="preserve">Высокий уровень – </w:t>
            </w:r>
            <w:r>
              <w:rPr>
                <w:rFonts w:ascii="Times New Roman" w:hAnsi="Times New Roman"/>
                <w:sz w:val="24"/>
                <w:szCs w:val="24"/>
              </w:rPr>
              <w:t>0%</w:t>
            </w:r>
          </w:p>
          <w:p w:rsidR="00470F92" w:rsidRPr="00E117C6" w:rsidRDefault="00470F92" w:rsidP="00B44AD0">
            <w:pPr>
              <w:spacing w:after="0"/>
              <w:jc w:val="both"/>
              <w:rPr>
                <w:rFonts w:ascii="Times New Roman" w:hAnsi="Times New Roman"/>
                <w:sz w:val="24"/>
                <w:szCs w:val="24"/>
              </w:rPr>
            </w:pPr>
            <w:r w:rsidRPr="00E117C6">
              <w:rPr>
                <w:rFonts w:ascii="Times New Roman" w:hAnsi="Times New Roman"/>
                <w:sz w:val="24"/>
                <w:szCs w:val="24"/>
              </w:rPr>
              <w:t>Средний уровень – 55%</w:t>
            </w:r>
          </w:p>
          <w:p w:rsidR="00470F92" w:rsidRPr="00E117C6" w:rsidRDefault="00470F92" w:rsidP="00B44AD0">
            <w:pPr>
              <w:spacing w:after="0"/>
              <w:jc w:val="both"/>
              <w:rPr>
                <w:rFonts w:ascii="Times New Roman" w:hAnsi="Times New Roman"/>
                <w:sz w:val="24"/>
                <w:szCs w:val="24"/>
              </w:rPr>
            </w:pPr>
            <w:r w:rsidRPr="00E117C6">
              <w:rPr>
                <w:rFonts w:ascii="Times New Roman" w:hAnsi="Times New Roman"/>
                <w:sz w:val="24"/>
                <w:szCs w:val="24"/>
              </w:rPr>
              <w:t>Низкий уровень – 45%</w:t>
            </w:r>
          </w:p>
        </w:tc>
      </w:tr>
      <w:tr w:rsidR="00470F92" w:rsidTr="007E68B1">
        <w:tc>
          <w:tcPr>
            <w:tcW w:w="4361" w:type="dxa"/>
            <w:tcBorders>
              <w:top w:val="single" w:sz="4" w:space="0" w:color="auto"/>
              <w:left w:val="single" w:sz="4" w:space="0" w:color="auto"/>
              <w:bottom w:val="single" w:sz="4" w:space="0" w:color="auto"/>
              <w:right w:val="single" w:sz="4" w:space="0" w:color="auto"/>
            </w:tcBorders>
            <w:hideMark/>
          </w:tcPr>
          <w:p w:rsidR="00470F92" w:rsidRDefault="00470F92" w:rsidP="00B44AD0">
            <w:pPr>
              <w:pStyle w:val="af"/>
              <w:spacing w:before="0" w:beforeAutospacing="0" w:after="0" w:afterAutospacing="0" w:line="276" w:lineRule="auto"/>
              <w:jc w:val="both"/>
            </w:pPr>
            <w:r>
              <w:t xml:space="preserve">Знания о сущности и содержании </w:t>
            </w:r>
          </w:p>
          <w:p w:rsidR="00470F92" w:rsidRDefault="00470F92" w:rsidP="00B44AD0">
            <w:pPr>
              <w:pStyle w:val="af"/>
              <w:spacing w:before="0" w:beforeAutospacing="0" w:after="0" w:afterAutospacing="0" w:line="276" w:lineRule="auto"/>
              <w:ind w:firstLine="709"/>
              <w:jc w:val="both"/>
              <w:rPr>
                <w:lang w:eastAsia="en-US"/>
              </w:rPr>
            </w:pPr>
            <w:r>
              <w:t>карьеры</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B44AD0">
            <w:pPr>
              <w:spacing w:after="0"/>
              <w:jc w:val="both"/>
              <w:rPr>
                <w:rFonts w:ascii="Times New Roman" w:hAnsi="Times New Roman"/>
                <w:sz w:val="24"/>
                <w:szCs w:val="24"/>
              </w:rPr>
            </w:pPr>
            <w:r>
              <w:rPr>
                <w:rFonts w:ascii="Times New Roman" w:hAnsi="Times New Roman"/>
                <w:sz w:val="24"/>
                <w:szCs w:val="24"/>
              </w:rPr>
              <w:t>Высокий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Средний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100%</w:t>
            </w:r>
          </w:p>
        </w:tc>
        <w:tc>
          <w:tcPr>
            <w:tcW w:w="2693" w:type="dxa"/>
            <w:tcBorders>
              <w:top w:val="single" w:sz="4" w:space="0" w:color="auto"/>
              <w:left w:val="single" w:sz="4" w:space="0" w:color="auto"/>
              <w:bottom w:val="single" w:sz="4" w:space="0" w:color="auto"/>
              <w:right w:val="single" w:sz="4" w:space="0" w:color="auto"/>
            </w:tcBorders>
            <w:hideMark/>
          </w:tcPr>
          <w:p w:rsidR="00470F92" w:rsidRPr="00E117C6" w:rsidRDefault="00470F92" w:rsidP="00B44AD0">
            <w:pPr>
              <w:spacing w:after="0"/>
              <w:jc w:val="both"/>
              <w:rPr>
                <w:rFonts w:ascii="Times New Roman" w:hAnsi="Times New Roman"/>
                <w:sz w:val="24"/>
                <w:szCs w:val="24"/>
              </w:rPr>
            </w:pPr>
            <w:r w:rsidRPr="00E117C6">
              <w:rPr>
                <w:rFonts w:ascii="Times New Roman" w:hAnsi="Times New Roman"/>
                <w:sz w:val="24"/>
                <w:szCs w:val="24"/>
              </w:rPr>
              <w:t xml:space="preserve">Высокий уровень – </w:t>
            </w:r>
            <w:r>
              <w:rPr>
                <w:rFonts w:ascii="Times New Roman" w:hAnsi="Times New Roman"/>
                <w:sz w:val="24"/>
                <w:szCs w:val="24"/>
              </w:rPr>
              <w:t>0%</w:t>
            </w:r>
          </w:p>
          <w:p w:rsidR="00470F92" w:rsidRPr="00E117C6" w:rsidRDefault="00470F92" w:rsidP="00B44AD0">
            <w:pPr>
              <w:spacing w:after="0"/>
              <w:jc w:val="both"/>
              <w:rPr>
                <w:rFonts w:ascii="Times New Roman" w:hAnsi="Times New Roman"/>
                <w:sz w:val="24"/>
                <w:szCs w:val="24"/>
              </w:rPr>
            </w:pPr>
            <w:r>
              <w:rPr>
                <w:rFonts w:ascii="Times New Roman" w:hAnsi="Times New Roman"/>
                <w:sz w:val="24"/>
                <w:szCs w:val="24"/>
              </w:rPr>
              <w:t>Средний уровень – 78</w:t>
            </w:r>
            <w:r w:rsidRPr="00E117C6">
              <w:rPr>
                <w:rFonts w:ascii="Times New Roman" w:hAnsi="Times New Roman"/>
                <w:sz w:val="24"/>
                <w:szCs w:val="24"/>
              </w:rPr>
              <w:t>%</w:t>
            </w:r>
          </w:p>
          <w:p w:rsidR="00470F92" w:rsidRPr="00E117C6"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22</w:t>
            </w:r>
            <w:r w:rsidRPr="00E117C6">
              <w:rPr>
                <w:rFonts w:ascii="Times New Roman" w:hAnsi="Times New Roman"/>
                <w:sz w:val="24"/>
                <w:szCs w:val="24"/>
              </w:rPr>
              <w:t>%</w:t>
            </w:r>
          </w:p>
        </w:tc>
      </w:tr>
      <w:tr w:rsidR="00470F92" w:rsidTr="007E68B1">
        <w:tc>
          <w:tcPr>
            <w:tcW w:w="4361" w:type="dxa"/>
            <w:tcBorders>
              <w:top w:val="single" w:sz="4" w:space="0" w:color="auto"/>
              <w:left w:val="single" w:sz="4" w:space="0" w:color="auto"/>
              <w:bottom w:val="single" w:sz="4" w:space="0" w:color="auto"/>
              <w:right w:val="single" w:sz="4" w:space="0" w:color="auto"/>
            </w:tcBorders>
            <w:hideMark/>
          </w:tcPr>
          <w:p w:rsidR="00470F92" w:rsidRDefault="00470F92" w:rsidP="00B44AD0">
            <w:pPr>
              <w:pStyle w:val="af"/>
              <w:spacing w:before="0" w:beforeAutospacing="0" w:after="0" w:afterAutospacing="0" w:line="276" w:lineRule="auto"/>
              <w:jc w:val="both"/>
              <w:rPr>
                <w:lang w:eastAsia="en-US"/>
              </w:rPr>
            </w:pPr>
            <w:r>
              <w:t>Мотивация к обучению и самообразованию, к профессиональному труду</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B44AD0">
            <w:pPr>
              <w:spacing w:after="0"/>
              <w:jc w:val="both"/>
              <w:rPr>
                <w:rFonts w:ascii="Times New Roman" w:hAnsi="Times New Roman"/>
                <w:sz w:val="24"/>
                <w:szCs w:val="24"/>
              </w:rPr>
            </w:pPr>
            <w:r>
              <w:rPr>
                <w:rFonts w:ascii="Times New Roman" w:hAnsi="Times New Roman"/>
                <w:sz w:val="24"/>
                <w:szCs w:val="24"/>
              </w:rPr>
              <w:t>Высокий уровень – 0%</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Средний уровень – 35%</w:t>
            </w:r>
          </w:p>
          <w:p w:rsidR="00470F92"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65%</w:t>
            </w:r>
          </w:p>
        </w:tc>
        <w:tc>
          <w:tcPr>
            <w:tcW w:w="2693" w:type="dxa"/>
            <w:tcBorders>
              <w:top w:val="single" w:sz="4" w:space="0" w:color="auto"/>
              <w:left w:val="single" w:sz="4" w:space="0" w:color="auto"/>
              <w:bottom w:val="single" w:sz="4" w:space="0" w:color="auto"/>
              <w:right w:val="single" w:sz="4" w:space="0" w:color="auto"/>
            </w:tcBorders>
            <w:hideMark/>
          </w:tcPr>
          <w:p w:rsidR="00470F92" w:rsidRPr="00E117C6" w:rsidRDefault="00470F92" w:rsidP="00B44AD0">
            <w:pPr>
              <w:spacing w:after="0"/>
              <w:jc w:val="both"/>
              <w:rPr>
                <w:rFonts w:ascii="Times New Roman" w:hAnsi="Times New Roman"/>
                <w:sz w:val="24"/>
                <w:szCs w:val="24"/>
              </w:rPr>
            </w:pPr>
            <w:r w:rsidRPr="00E117C6">
              <w:rPr>
                <w:rFonts w:ascii="Times New Roman" w:hAnsi="Times New Roman"/>
                <w:sz w:val="24"/>
                <w:szCs w:val="24"/>
              </w:rPr>
              <w:t xml:space="preserve">Высокий уровень – </w:t>
            </w:r>
            <w:r>
              <w:rPr>
                <w:rFonts w:ascii="Times New Roman" w:hAnsi="Times New Roman"/>
                <w:sz w:val="24"/>
                <w:szCs w:val="24"/>
              </w:rPr>
              <w:t>0%</w:t>
            </w:r>
          </w:p>
          <w:p w:rsidR="00470F92" w:rsidRPr="00E117C6" w:rsidRDefault="00470F92" w:rsidP="00B44AD0">
            <w:pPr>
              <w:spacing w:after="0"/>
              <w:jc w:val="both"/>
              <w:rPr>
                <w:rFonts w:ascii="Times New Roman" w:hAnsi="Times New Roman"/>
                <w:sz w:val="24"/>
                <w:szCs w:val="24"/>
              </w:rPr>
            </w:pPr>
            <w:r>
              <w:rPr>
                <w:rFonts w:ascii="Times New Roman" w:hAnsi="Times New Roman"/>
                <w:sz w:val="24"/>
                <w:szCs w:val="24"/>
              </w:rPr>
              <w:t>Средний уровень – 89</w:t>
            </w:r>
            <w:r w:rsidRPr="00E117C6">
              <w:rPr>
                <w:rFonts w:ascii="Times New Roman" w:hAnsi="Times New Roman"/>
                <w:sz w:val="24"/>
                <w:szCs w:val="24"/>
              </w:rPr>
              <w:t>%</w:t>
            </w:r>
          </w:p>
          <w:p w:rsidR="00470F92" w:rsidRPr="00E117C6" w:rsidRDefault="00470F92" w:rsidP="00B44AD0">
            <w:pPr>
              <w:spacing w:after="0"/>
              <w:jc w:val="both"/>
              <w:rPr>
                <w:rFonts w:ascii="Times New Roman" w:hAnsi="Times New Roman"/>
                <w:sz w:val="24"/>
                <w:szCs w:val="24"/>
              </w:rPr>
            </w:pPr>
            <w:r>
              <w:rPr>
                <w:rFonts w:ascii="Times New Roman" w:hAnsi="Times New Roman"/>
                <w:sz w:val="24"/>
                <w:szCs w:val="24"/>
              </w:rPr>
              <w:t>Низкий уровень – 11</w:t>
            </w:r>
            <w:r w:rsidRPr="00E117C6">
              <w:rPr>
                <w:rFonts w:ascii="Times New Roman" w:hAnsi="Times New Roman"/>
                <w:sz w:val="24"/>
                <w:szCs w:val="24"/>
              </w:rPr>
              <w:t>%</w:t>
            </w:r>
          </w:p>
        </w:tc>
      </w:tr>
    </w:tbl>
    <w:p w:rsidR="00470F92" w:rsidRDefault="00470F92" w:rsidP="00470F92">
      <w:pPr>
        <w:pStyle w:val="af"/>
        <w:spacing w:before="0" w:beforeAutospacing="0" w:after="0" w:afterAutospacing="0"/>
        <w:ind w:firstLine="709"/>
        <w:jc w:val="both"/>
        <w:rPr>
          <w:sz w:val="28"/>
          <w:szCs w:val="28"/>
        </w:rPr>
      </w:pPr>
    </w:p>
    <w:p w:rsidR="00470F92" w:rsidRPr="000F02EB" w:rsidRDefault="00470F92" w:rsidP="005A1B0B">
      <w:pPr>
        <w:pStyle w:val="af"/>
        <w:spacing w:before="0" w:beforeAutospacing="0" w:after="0" w:afterAutospacing="0" w:line="276" w:lineRule="auto"/>
        <w:ind w:firstLine="709"/>
        <w:jc w:val="both"/>
        <w:rPr>
          <w:rFonts w:eastAsia="Calibri"/>
          <w:sz w:val="28"/>
          <w:szCs w:val="28"/>
          <w:lang w:eastAsia="en-US"/>
        </w:rPr>
      </w:pPr>
      <w:r w:rsidRPr="00232022">
        <w:rPr>
          <w:sz w:val="28"/>
          <w:szCs w:val="28"/>
        </w:rPr>
        <w:t xml:space="preserve">Во-первых, наличие «Центра содействия трудоустройству», является весьма положительным фактором в построении профессиональной карьеры студентов, однако, центр, фактически не участвует в формировании содержания как основных, так и дополнительных ПОП, слабо взаимодействует с процессами их реализации; не взаимодействует с социальными партнерами, не осуществляет мониторинга профессиональных стремлений студентов. </w:t>
      </w:r>
      <w:r>
        <w:rPr>
          <w:sz w:val="28"/>
          <w:szCs w:val="28"/>
        </w:rPr>
        <w:t>Во-вторых, по-прежнему, основными показателями</w:t>
      </w:r>
      <w:r w:rsidRPr="00232022">
        <w:rPr>
          <w:sz w:val="28"/>
          <w:szCs w:val="28"/>
        </w:rPr>
        <w:t xml:space="preserve"> качества работы колледжа в настоящее время, </w:t>
      </w:r>
      <w:r>
        <w:rPr>
          <w:sz w:val="28"/>
          <w:szCs w:val="28"/>
        </w:rPr>
        <w:t>остается</w:t>
      </w:r>
      <w:r w:rsidRPr="00232022">
        <w:rPr>
          <w:sz w:val="28"/>
          <w:szCs w:val="28"/>
        </w:rPr>
        <w:t xml:space="preserve"> сохранность контингента, доля выпускников, получивших повышенный уровень квалификации по профессии и доля трудоустроенных от общего количества выпускников, в то время как целевым показателем логичней считать долю трудоустроившихся именно по профессии.</w:t>
      </w:r>
      <w:r>
        <w:rPr>
          <w:sz w:val="28"/>
          <w:szCs w:val="28"/>
        </w:rPr>
        <w:t xml:space="preserve"> </w:t>
      </w:r>
      <w:r w:rsidRPr="00232022">
        <w:rPr>
          <w:sz w:val="28"/>
          <w:szCs w:val="28"/>
        </w:rPr>
        <w:t xml:space="preserve">В-третьих, несогласованность целевых ориентиров у различных структурных подразделений Колледжа в содействии построению профессиональной карьеры студентам проявляется в незаинтересованности значительного числа структур, что </w:t>
      </w:r>
      <w:r>
        <w:rPr>
          <w:sz w:val="28"/>
          <w:szCs w:val="28"/>
        </w:rPr>
        <w:t>объясняет</w:t>
      </w:r>
      <w:r w:rsidRPr="00232022">
        <w:rPr>
          <w:sz w:val="28"/>
          <w:szCs w:val="28"/>
        </w:rPr>
        <w:t xml:space="preserve"> отсутствие программ, способствующих реализации профессиональной успешности и построению профессиональной карьеры, программ по профессиональной адаптации и профессиональной мобильности студентов и выпускников. Немалое значение имеет и отсутствие программ предпрофильного и профильного образования для обучающихся общеобразовательных школ, как следствие – низкая учебная и карьерная мотивация (т.е. уровень профессионального самоопределения) абитуриентов.</w:t>
      </w:r>
      <w:r>
        <w:rPr>
          <w:sz w:val="28"/>
          <w:szCs w:val="28"/>
        </w:rPr>
        <w:t xml:space="preserve"> </w:t>
      </w:r>
      <w:r w:rsidRPr="00232022">
        <w:rPr>
          <w:sz w:val="28"/>
          <w:szCs w:val="28"/>
        </w:rPr>
        <w:t xml:space="preserve">Следовательно, уровень ресурсного обеспечения </w:t>
      </w:r>
      <w:r>
        <w:rPr>
          <w:sz w:val="28"/>
          <w:szCs w:val="28"/>
        </w:rPr>
        <w:t>процесса построения студентами колледжа профессиональной карьеры</w:t>
      </w:r>
      <w:r w:rsidRPr="00232022">
        <w:rPr>
          <w:sz w:val="28"/>
          <w:szCs w:val="28"/>
        </w:rPr>
        <w:t xml:space="preserve"> можно оценить как </w:t>
      </w:r>
      <w:r w:rsidRPr="001D16E9">
        <w:rPr>
          <w:sz w:val="28"/>
          <w:szCs w:val="28"/>
        </w:rPr>
        <w:t>недостаточный.</w:t>
      </w:r>
      <w:r>
        <w:rPr>
          <w:sz w:val="28"/>
          <w:szCs w:val="28"/>
        </w:rPr>
        <w:t xml:space="preserve"> Согласно результатам констатирующей диагностике, уровень развития социального партнерства в колледже также можно считать недостаточным.</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 xml:space="preserve">Для повышения уровня развития социального партнерства колледжа и предприятий региона необходимо в системе взаимовыгодных задач </w:t>
      </w:r>
      <w:r>
        <w:rPr>
          <w:rFonts w:ascii="Times New Roman" w:hAnsi="Times New Roman"/>
          <w:sz w:val="28"/>
          <w:szCs w:val="28"/>
        </w:rPr>
        <w:lastRenderedPageBreak/>
        <w:t xml:space="preserve">ориентироваться на решение социально-образовательных проблем, разработать нормативно-правовую базу социального партнерства, выйти на долгосрочные программы, нормативно обусловленную стратегическую деятельность, социально-значимые программы и проекты, мотивированные социальными и внематериальными общими интересами. </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 xml:space="preserve">Решение проблемы развития социального партнерства как ресурса построения профессиональной карьеры студентами колледжа </w:t>
      </w:r>
      <w:r w:rsidRPr="00C916E5">
        <w:rPr>
          <w:rFonts w:ascii="Times New Roman" w:hAnsi="Times New Roman"/>
          <w:sz w:val="28"/>
          <w:szCs w:val="28"/>
        </w:rPr>
        <w:t>видится нами в моделировании и реализации организационных форм социального партнерства.</w:t>
      </w:r>
    </w:p>
    <w:p w:rsidR="00470F92" w:rsidRPr="004B4376" w:rsidRDefault="00470F92" w:rsidP="005A1B0B">
      <w:pPr>
        <w:spacing w:after="0"/>
        <w:ind w:firstLine="709"/>
        <w:jc w:val="both"/>
        <w:rPr>
          <w:rFonts w:ascii="Times New Roman" w:hAnsi="Times New Roman"/>
          <w:sz w:val="28"/>
          <w:szCs w:val="28"/>
        </w:rPr>
      </w:pPr>
      <w:r>
        <w:rPr>
          <w:rFonts w:ascii="Times New Roman" w:hAnsi="Times New Roman"/>
          <w:sz w:val="28"/>
          <w:szCs w:val="28"/>
        </w:rPr>
        <w:t>Социальное</w:t>
      </w:r>
      <w:r w:rsidRPr="000E0F65">
        <w:rPr>
          <w:rFonts w:ascii="Times New Roman" w:hAnsi="Times New Roman"/>
          <w:sz w:val="28"/>
          <w:szCs w:val="28"/>
        </w:rPr>
        <w:t xml:space="preserve"> партнерство выступает </w:t>
      </w:r>
      <w:r>
        <w:rPr>
          <w:rFonts w:ascii="Times New Roman" w:hAnsi="Times New Roman"/>
          <w:sz w:val="28"/>
          <w:szCs w:val="28"/>
        </w:rPr>
        <w:t>одной из форм</w:t>
      </w:r>
      <w:r w:rsidRPr="000E0F65">
        <w:rPr>
          <w:rFonts w:ascii="Times New Roman" w:hAnsi="Times New Roman"/>
          <w:sz w:val="28"/>
          <w:szCs w:val="28"/>
        </w:rPr>
        <w:t xml:space="preserve"> социального взаимодейст</w:t>
      </w:r>
      <w:r>
        <w:rPr>
          <w:rFonts w:ascii="Times New Roman" w:hAnsi="Times New Roman"/>
          <w:sz w:val="28"/>
          <w:szCs w:val="28"/>
        </w:rPr>
        <w:t xml:space="preserve">вия, </w:t>
      </w:r>
      <w:r w:rsidRPr="000E0F65">
        <w:rPr>
          <w:rFonts w:ascii="Times New Roman" w:hAnsi="Times New Roman"/>
          <w:sz w:val="28"/>
          <w:szCs w:val="28"/>
        </w:rPr>
        <w:t>следовательно, предполагает включенность в один и тот же процесс (в нашем случае</w:t>
      </w:r>
      <w:r>
        <w:rPr>
          <w:rFonts w:ascii="Times New Roman" w:hAnsi="Times New Roman"/>
          <w:sz w:val="28"/>
          <w:szCs w:val="28"/>
        </w:rPr>
        <w:t xml:space="preserve"> -</w:t>
      </w:r>
      <w:r w:rsidRPr="000E0F65">
        <w:rPr>
          <w:rFonts w:ascii="Times New Roman" w:hAnsi="Times New Roman"/>
          <w:sz w:val="28"/>
          <w:szCs w:val="28"/>
        </w:rPr>
        <w:t xml:space="preserve"> процесс построения профессиональной карьеры студентами колледжа), разных сторон, </w:t>
      </w:r>
      <w:r>
        <w:rPr>
          <w:rFonts w:ascii="Times New Roman" w:hAnsi="Times New Roman"/>
          <w:sz w:val="28"/>
          <w:szCs w:val="28"/>
        </w:rPr>
        <w:t>и</w:t>
      </w:r>
      <w:r w:rsidRPr="000E0F65">
        <w:rPr>
          <w:rFonts w:ascii="Times New Roman" w:hAnsi="Times New Roman"/>
          <w:sz w:val="28"/>
          <w:szCs w:val="28"/>
        </w:rPr>
        <w:t xml:space="preserve"> обусловливает поиск эффективных организационных форм данного взаимодействия. Анализ научной литературы позволяет сделать вывод, что наиболее распространенными на сегодняшний день являются следующие организационные формы: попечительский совет, совет партнеров образовательного учреждения, ресурсный центр социального партнерства, территориальный межведо</w:t>
      </w:r>
      <w:r>
        <w:rPr>
          <w:rFonts w:ascii="Times New Roman" w:hAnsi="Times New Roman"/>
          <w:sz w:val="28"/>
          <w:szCs w:val="28"/>
        </w:rPr>
        <w:t>мственный координационный совет, рефлексивный семинар. Основными формами социального партнерства в настоящее время применительно к сфере профессионального образования большинство исследователей называют договорные отношения образовательных учреждений с работодателями, службой занятости, профсоюзами, родителями и т.п., позволяющие отслеживать и учитывать динамику развития рынка труда, объемы и структуру востребуемых профессий, а также диктуемые обществом социально-культурные приоритеты</w:t>
      </w:r>
      <w:r w:rsidRPr="004B4376">
        <w:rPr>
          <w:rFonts w:ascii="Times New Roman" w:hAnsi="Times New Roman"/>
          <w:sz w:val="28"/>
          <w:szCs w:val="28"/>
        </w:rPr>
        <w:t>.</w:t>
      </w:r>
      <w:r>
        <w:rPr>
          <w:rFonts w:ascii="Times New Roman" w:hAnsi="Times New Roman"/>
          <w:sz w:val="28"/>
          <w:szCs w:val="28"/>
        </w:rPr>
        <w:t xml:space="preserve"> Вместе с тем, И. П. Смирнов, В. А. Михеев и другие отмечают, что современное социальное партнерство системы образования и сферы труда характеризуется многообразием субъектов и институтов партнерских отношений, многоликостью форм договоров и соглашений, но, вместе с тем, неупорядоченностью организационных структур и механизмов регулирования социального диалога</w:t>
      </w:r>
      <w:r w:rsidRPr="004B4376">
        <w:rPr>
          <w:rFonts w:ascii="Times New Roman" w:hAnsi="Times New Roman"/>
          <w:sz w:val="28"/>
          <w:szCs w:val="28"/>
        </w:rPr>
        <w:t xml:space="preserve">. </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 xml:space="preserve">Таким образом, анализ теории и практики социального партнерства в системе среднего профессионального образования позволяет констатировать очевидное противоречие между объективной необходимостью развития социального партнерства в современных условиях как важнейшего средства повышения качества подготовки специалиста, с одной стороны, и </w:t>
      </w:r>
      <w:r>
        <w:rPr>
          <w:rStyle w:val="hl"/>
          <w:rFonts w:ascii="Times New Roman" w:hAnsi="Times New Roman"/>
          <w:sz w:val="28"/>
          <w:szCs w:val="28"/>
        </w:rPr>
        <w:t>неразработанностью</w:t>
      </w:r>
      <w:r>
        <w:rPr>
          <w:rFonts w:ascii="Times New Roman" w:hAnsi="Times New Roman"/>
          <w:sz w:val="28"/>
          <w:szCs w:val="28"/>
        </w:rPr>
        <w:t xml:space="preserve"> организационных форм социального партнерства – с другой. Идея нашего исследования заключается в обосновании и доказательстве эффективности таких организационных форм социального </w:t>
      </w:r>
      <w:r>
        <w:rPr>
          <w:rFonts w:ascii="Times New Roman" w:hAnsi="Times New Roman"/>
          <w:sz w:val="28"/>
          <w:szCs w:val="28"/>
        </w:rPr>
        <w:lastRenderedPageBreak/>
        <w:t>партнерства, которые способствовали бы построению профессиональной карьеры студентами в период обучения в колледже.                                                                                                           Рисунок 1.</w:t>
      </w:r>
    </w:p>
    <w:p w:rsidR="00AC0268" w:rsidRDefault="00AC0268" w:rsidP="005A1B0B">
      <w:pPr>
        <w:spacing w:after="0"/>
        <w:ind w:firstLine="709"/>
        <w:jc w:val="both"/>
        <w:rPr>
          <w:rFonts w:ascii="Times New Roman" w:hAnsi="Times New Roman"/>
          <w:color w:val="000000"/>
          <w:sz w:val="28"/>
          <w:szCs w:val="28"/>
        </w:rPr>
      </w:pPr>
      <w:r w:rsidRPr="00C916E5">
        <w:rPr>
          <w:rFonts w:ascii="Times New Roman" w:hAnsi="Times New Roman"/>
          <w:sz w:val="28"/>
          <w:szCs w:val="28"/>
        </w:rPr>
        <w:t>В основу идеи моделирования организационных форм может быть положена идея реинжиниринга</w:t>
      </w:r>
      <w:r>
        <w:rPr>
          <w:rFonts w:ascii="Times New Roman" w:hAnsi="Times New Roman"/>
          <w:color w:val="000000"/>
          <w:sz w:val="28"/>
          <w:szCs w:val="28"/>
        </w:rPr>
        <w:t xml:space="preserve"> (Е. Г. Ойхман, Э. В. Попов), в которой выделяют процессные и ресурсные подразделения системы обеспечения результата. К первым относятся организационные формы, связанные с образовательным процессом. Ресурсные организационные формы социального партнерства непосредственно не связаны с образовательным процессом, но обладают различными ресурсами, обеспечивающими и процесс построения профессиональной карьеры, и образовательный процесс в целом. К ресурсным организационным формам могут относиться такие как, информационные центры, центр мониторинговых исследований, ресурсные центры, Центр помощи трудоустройству, методические комиссии по утверждению УМК, Совет работодателей и др. (Рис.1).</w:t>
      </w:r>
    </w:p>
    <w:p w:rsidR="005D621B" w:rsidRPr="00A541EB" w:rsidRDefault="005D621B" w:rsidP="005D621B">
      <w:pPr>
        <w:ind w:firstLine="709"/>
        <w:jc w:val="both"/>
        <w:rPr>
          <w:rFonts w:ascii="Times New Roman" w:hAnsi="Times New Roman"/>
          <w:sz w:val="28"/>
          <w:szCs w:val="28"/>
        </w:rPr>
      </w:pPr>
      <w:r w:rsidRPr="00A541EB">
        <w:rPr>
          <w:rFonts w:ascii="Times New Roman" w:hAnsi="Times New Roman"/>
          <w:sz w:val="28"/>
          <w:szCs w:val="28"/>
        </w:rPr>
        <w:t>Структура модели начинается с цели и заканчивается результатом. Результат получается при реализации этапов построения карьеры с участием процессных и организационных форм социального партнерства с участием всех соответствующих служб колледжа и  служб, совместных с работодателями. При реализации используются разработанные критерии и уровни. В итоге более 75% студентов старших курсов демонстрируют высокий уровень сформированности карьерных планов.</w:t>
      </w:r>
    </w:p>
    <w:p w:rsidR="005D621B" w:rsidRDefault="005D621B" w:rsidP="005A1B0B">
      <w:pPr>
        <w:spacing w:after="0"/>
        <w:ind w:firstLine="709"/>
        <w:jc w:val="both"/>
        <w:rPr>
          <w:rFonts w:ascii="Times New Roman" w:hAnsi="Times New Roman"/>
          <w:color w:val="000000"/>
          <w:sz w:val="28"/>
          <w:szCs w:val="28"/>
        </w:rPr>
      </w:pPr>
    </w:p>
    <w:p w:rsidR="00470F92" w:rsidRDefault="00470F92" w:rsidP="005A1B0B">
      <w:pPr>
        <w:pageBreakBefore/>
        <w:spacing w:after="0"/>
        <w:ind w:firstLine="709"/>
        <w:jc w:val="center"/>
        <w:rPr>
          <w:rFonts w:ascii="Times New Roman" w:hAnsi="Times New Roman"/>
          <w:b/>
          <w:sz w:val="28"/>
          <w:szCs w:val="28"/>
        </w:rPr>
      </w:pPr>
      <w:r w:rsidRPr="009E0D6D">
        <w:rPr>
          <w:rFonts w:ascii="Times New Roman" w:hAnsi="Times New Roman"/>
          <w:b/>
          <w:sz w:val="28"/>
          <w:szCs w:val="28"/>
        </w:rPr>
        <w:lastRenderedPageBreak/>
        <w:t xml:space="preserve">Модель процесса построения студентами профессиональной карьеры </w:t>
      </w:r>
    </w:p>
    <w:p w:rsidR="00470F92" w:rsidRPr="009E0D6D" w:rsidRDefault="00470F92" w:rsidP="005A1B0B">
      <w:pPr>
        <w:spacing w:after="0"/>
        <w:ind w:firstLine="709"/>
        <w:jc w:val="center"/>
        <w:rPr>
          <w:rFonts w:ascii="Times New Roman" w:hAnsi="Times New Roman"/>
          <w:b/>
          <w:sz w:val="28"/>
          <w:szCs w:val="28"/>
        </w:rPr>
      </w:pPr>
      <w:r w:rsidRPr="009E0D6D">
        <w:rPr>
          <w:rFonts w:ascii="Times New Roman" w:hAnsi="Times New Roman"/>
          <w:b/>
          <w:sz w:val="28"/>
          <w:szCs w:val="28"/>
        </w:rPr>
        <w:t>в условиях социального партнерства</w:t>
      </w:r>
    </w:p>
    <w:p w:rsidR="00DA28A6" w:rsidRDefault="00BB3F59" w:rsidP="00DA28A6">
      <w:pPr>
        <w:spacing w:after="0"/>
        <w:ind w:firstLine="709"/>
        <w:jc w:val="both"/>
        <w:rPr>
          <w:rFonts w:ascii="Times New Roman" w:hAnsi="Times New Roman"/>
          <w:sz w:val="28"/>
          <w:szCs w:val="28"/>
        </w:rPr>
      </w:pPr>
      <w:r>
        <w:rPr>
          <w:rFonts w:ascii="Times New Roman" w:hAnsi="Times New Roman"/>
          <w:noProof/>
          <w:sz w:val="28"/>
          <w:szCs w:val="28"/>
          <w:lang w:eastAsia="ru-RU"/>
        </w:rPr>
        <w:pict>
          <v:group id="_x0000_s1026" style="position:absolute;left:0;text-align:left;margin-left:.85pt;margin-top:9.8pt;width:476.6pt;height:624.7pt;z-index:251660288" coordorigin="1569,2192" coordsize="9532,8934">
            <v:rect id="_x0000_s1027" style="position:absolute;left:2396;top:2192;width:7727;height:828">
              <v:textbox style="mso-next-textbox:#_x0000_s1027">
                <w:txbxContent>
                  <w:p w:rsidR="00470F92" w:rsidRPr="008A58E6" w:rsidRDefault="00470F92" w:rsidP="00470F92">
                    <w:pPr>
                      <w:spacing w:after="0" w:line="240" w:lineRule="auto"/>
                      <w:jc w:val="both"/>
                      <w:rPr>
                        <w:rFonts w:ascii="Times New Roman" w:hAnsi="Times New Roman"/>
                        <w:sz w:val="24"/>
                        <w:szCs w:val="24"/>
                      </w:rPr>
                    </w:pPr>
                    <w:r w:rsidRPr="008A58E6">
                      <w:rPr>
                        <w:rFonts w:ascii="Times New Roman" w:hAnsi="Times New Roman"/>
                        <w:b/>
                        <w:sz w:val="24"/>
                        <w:szCs w:val="24"/>
                      </w:rPr>
                      <w:t xml:space="preserve">Цель: </w:t>
                    </w:r>
                    <w:r w:rsidRPr="008A58E6">
                      <w:rPr>
                        <w:rFonts w:ascii="Times New Roman" w:hAnsi="Times New Roman"/>
                        <w:sz w:val="24"/>
                        <w:szCs w:val="24"/>
                      </w:rPr>
                      <w:t>организовать образовательный процесс колледжа с использованием  организационных форм социального партнерства, обеспечивающий построение профессиональной карьеры студентами</w:t>
                    </w:r>
                  </w:p>
                </w:txbxContent>
              </v:textbox>
            </v:rect>
            <v:rect id="_x0000_s1028" style="position:absolute;left:3631;top:3171;width:1559;height:644">
              <v:textbox style="mso-next-textbox:#_x0000_s1028">
                <w:txbxContent>
                  <w:p w:rsidR="00470F92" w:rsidRPr="00204D77" w:rsidRDefault="00470F92" w:rsidP="00470F92">
                    <w:pPr>
                      <w:spacing w:after="0" w:line="240" w:lineRule="auto"/>
                      <w:jc w:val="center"/>
                      <w:rPr>
                        <w:rFonts w:ascii="Times New Roman" w:hAnsi="Times New Roman"/>
                        <w:sz w:val="24"/>
                        <w:szCs w:val="24"/>
                      </w:rPr>
                    </w:pPr>
                    <w:r w:rsidRPr="00204D77">
                      <w:rPr>
                        <w:rFonts w:ascii="Times New Roman" w:hAnsi="Times New Roman"/>
                        <w:sz w:val="24"/>
                        <w:szCs w:val="24"/>
                      </w:rPr>
                      <w:t>Личност</w:t>
                    </w:r>
                    <w:r w:rsidR="00204D77">
                      <w:rPr>
                        <w:rFonts w:ascii="Times New Roman" w:hAnsi="Times New Roman"/>
                        <w:sz w:val="24"/>
                        <w:szCs w:val="24"/>
                      </w:rPr>
                      <w:t>-</w:t>
                    </w:r>
                    <w:r w:rsidRPr="00204D77">
                      <w:rPr>
                        <w:rFonts w:ascii="Times New Roman" w:hAnsi="Times New Roman"/>
                        <w:sz w:val="24"/>
                        <w:szCs w:val="24"/>
                      </w:rPr>
                      <w:t>ный аспект</w:t>
                    </w:r>
                  </w:p>
                </w:txbxContent>
              </v:textbox>
            </v:rect>
            <v:rect id="_x0000_s1029" style="position:absolute;left:5578;top:3171;width:1493;height:644">
              <v:textbox style="mso-next-textbox:#_x0000_s1029">
                <w:txbxContent>
                  <w:p w:rsidR="00470F92" w:rsidRPr="00204D77" w:rsidRDefault="00470F92" w:rsidP="00470F92">
                    <w:pPr>
                      <w:spacing w:after="0" w:line="240" w:lineRule="auto"/>
                      <w:jc w:val="center"/>
                      <w:rPr>
                        <w:rFonts w:ascii="Times New Roman" w:hAnsi="Times New Roman"/>
                        <w:sz w:val="24"/>
                        <w:szCs w:val="24"/>
                      </w:rPr>
                    </w:pPr>
                    <w:r w:rsidRPr="00204D77">
                      <w:rPr>
                        <w:rFonts w:ascii="Times New Roman" w:hAnsi="Times New Roman"/>
                        <w:sz w:val="24"/>
                        <w:szCs w:val="24"/>
                      </w:rPr>
                      <w:t>Социаль</w:t>
                    </w:r>
                    <w:r w:rsidR="00204D77">
                      <w:rPr>
                        <w:rFonts w:ascii="Times New Roman" w:hAnsi="Times New Roman"/>
                        <w:sz w:val="24"/>
                        <w:szCs w:val="24"/>
                      </w:rPr>
                      <w:t>-</w:t>
                    </w:r>
                    <w:r w:rsidRPr="00204D77">
                      <w:rPr>
                        <w:rFonts w:ascii="Times New Roman" w:hAnsi="Times New Roman"/>
                        <w:sz w:val="24"/>
                        <w:szCs w:val="24"/>
                      </w:rPr>
                      <w:t>ный аспект</w:t>
                    </w:r>
                  </w:p>
                </w:txbxContent>
              </v:textbox>
            </v:rect>
            <v:rect id="_x0000_s1030" style="position:absolute;left:7565;top:3171;width:1902;height:644">
              <v:textbox style="mso-next-textbox:#_x0000_s1030">
                <w:txbxContent>
                  <w:p w:rsidR="00470F92" w:rsidRPr="00204D77" w:rsidRDefault="00470F92" w:rsidP="00470F92">
                    <w:pPr>
                      <w:spacing w:after="0" w:line="240" w:lineRule="auto"/>
                      <w:jc w:val="center"/>
                      <w:rPr>
                        <w:rFonts w:ascii="Times New Roman" w:hAnsi="Times New Roman"/>
                        <w:sz w:val="24"/>
                        <w:szCs w:val="24"/>
                      </w:rPr>
                    </w:pPr>
                    <w:r w:rsidRPr="00204D77">
                      <w:rPr>
                        <w:rFonts w:ascii="Times New Roman" w:hAnsi="Times New Roman"/>
                        <w:sz w:val="24"/>
                        <w:szCs w:val="24"/>
                      </w:rPr>
                      <w:t>Организацион</w:t>
                    </w:r>
                    <w:r w:rsidR="00204D77">
                      <w:rPr>
                        <w:rFonts w:ascii="Times New Roman" w:hAnsi="Times New Roman"/>
                        <w:sz w:val="24"/>
                        <w:szCs w:val="24"/>
                      </w:rPr>
                      <w:t>-</w:t>
                    </w:r>
                    <w:r w:rsidRPr="00204D77">
                      <w:rPr>
                        <w:rFonts w:ascii="Times New Roman" w:hAnsi="Times New Roman"/>
                        <w:sz w:val="24"/>
                        <w:szCs w:val="24"/>
                      </w:rPr>
                      <w:t>ный аспект</w:t>
                    </w:r>
                  </w:p>
                </w:txbxContent>
              </v:textbox>
            </v:rect>
            <v:rect id="_x0000_s1031" style="position:absolute;left:2396;top:3879;width:2289;height:652">
              <v:textbox style="mso-next-textbox:#_x0000_s1031">
                <w:txbxContent>
                  <w:p w:rsidR="00470F92" w:rsidRPr="00204D77" w:rsidRDefault="00470F92" w:rsidP="00470F92">
                    <w:pPr>
                      <w:spacing w:after="0" w:line="240" w:lineRule="auto"/>
                      <w:jc w:val="center"/>
                      <w:rPr>
                        <w:rFonts w:ascii="Times New Roman" w:hAnsi="Times New Roman"/>
                        <w:i/>
                        <w:sz w:val="24"/>
                        <w:szCs w:val="24"/>
                      </w:rPr>
                    </w:pPr>
                    <w:r w:rsidRPr="00204D77">
                      <w:rPr>
                        <w:rFonts w:ascii="Times New Roman" w:hAnsi="Times New Roman"/>
                        <w:i/>
                        <w:sz w:val="24"/>
                        <w:szCs w:val="24"/>
                      </w:rPr>
                      <w:t>Этапы процесса построения карьеры</w:t>
                    </w:r>
                  </w:p>
                </w:txbxContent>
              </v:textbox>
            </v:rect>
            <v:rect id="_x0000_s1032" style="position:absolute;left:2396;top:4596;width:2289;height:537">
              <v:textbox style="mso-next-textbox:#_x0000_s1032">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Мотивационный</w:t>
                    </w:r>
                  </w:p>
                </w:txbxContent>
              </v:textbox>
            </v:rect>
            <v:rect id="_x0000_s1033" style="position:absolute;left:2396;top:5220;width:2289;height:537">
              <v:textbox style="mso-next-textbox:#_x0000_s1033">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Диагностический</w:t>
                    </w:r>
                  </w:p>
                </w:txbxContent>
              </v:textbox>
            </v:rect>
            <v:rect id="_x0000_s1034" style="position:absolute;left:2396;top:5835;width:2289;height:537">
              <v:textbox style="mso-next-textbox:#_x0000_s1034">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Содержательный</w:t>
                    </w:r>
                  </w:p>
                </w:txbxContent>
              </v:textbox>
            </v:rect>
            <v:rect id="_x0000_s1035" style="position:absolute;left:2396;top:6434;width:2289;height:583">
              <v:textbox style="mso-next-textbox:#_x0000_s1035">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Деятельностный</w:t>
                    </w:r>
                  </w:p>
                </w:txbxContent>
              </v:textbox>
            </v:rect>
            <v:rect id="_x0000_s1036" style="position:absolute;left:2396;top:7111;width:2289;height:637">
              <v:textbox style="mso-next-textbox:#_x0000_s1036">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Оценочно-рефлексивный</w:t>
                    </w:r>
                  </w:p>
                  <w:p w:rsidR="00470F92" w:rsidRDefault="00470F92" w:rsidP="00470F92"/>
                </w:txbxContent>
              </v:textbox>
            </v:rect>
            <v:rect id="_x0000_s1037" style="position:absolute;left:2396;top:7809;width:2289;height:537">
              <v:textbox style="mso-next-textbox:#_x0000_s1037">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Презентационный</w:t>
                    </w:r>
                  </w:p>
                </w:txbxContent>
              </v:textbox>
            </v:rect>
            <v:rect id="_x0000_s1038" style="position:absolute;left:5387;top:3879;width:4847;height:652">
              <v:textbox style="mso-next-textbox:#_x0000_s1038">
                <w:txbxContent>
                  <w:p w:rsidR="00470F92" w:rsidRPr="00204D77" w:rsidRDefault="00470F92" w:rsidP="00470F92">
                    <w:pPr>
                      <w:spacing w:after="0" w:line="240" w:lineRule="auto"/>
                      <w:jc w:val="center"/>
                      <w:rPr>
                        <w:rFonts w:ascii="Times New Roman" w:hAnsi="Times New Roman"/>
                        <w:i/>
                        <w:sz w:val="24"/>
                        <w:szCs w:val="24"/>
                      </w:rPr>
                    </w:pPr>
                    <w:r w:rsidRPr="00204D77">
                      <w:rPr>
                        <w:rFonts w:ascii="Times New Roman" w:hAnsi="Times New Roman"/>
                        <w:i/>
                        <w:sz w:val="24"/>
                        <w:szCs w:val="24"/>
                      </w:rPr>
                      <w:t>Процессные и ресурсные организационные формы социального партнерства</w:t>
                    </w:r>
                  </w:p>
                </w:txbxContent>
              </v:textbox>
            </v:rect>
            <v:rect id="_x0000_s1039" style="position:absolute;left:4850;top:4596;width:5467;height:624">
              <v:textbox style="mso-next-textbox:#_x0000_s1039">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Центр содействия трудоустройству.</w:t>
                    </w:r>
                  </w:p>
                  <w:p w:rsidR="00470F92" w:rsidRPr="009E0D6D" w:rsidRDefault="00470F92" w:rsidP="00470F92">
                    <w:pPr>
                      <w:rPr>
                        <w:rFonts w:ascii="Times New Roman" w:hAnsi="Times New Roman"/>
                        <w:sz w:val="20"/>
                        <w:szCs w:val="20"/>
                      </w:rPr>
                    </w:pPr>
                    <w:r w:rsidRPr="00204D77">
                      <w:rPr>
                        <w:rFonts w:ascii="Times New Roman" w:hAnsi="Times New Roman"/>
                        <w:sz w:val="24"/>
                        <w:szCs w:val="24"/>
                      </w:rPr>
                      <w:t>Служба маркетинга.</w:t>
                    </w:r>
                  </w:p>
                </w:txbxContent>
              </v:textbox>
            </v:rect>
            <v:rect id="_x0000_s1040" style="position:absolute;left:4850;top:5220;width:5467;height:537">
              <v:textbox style="mso-next-textbox:#_x0000_s1040">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Служба социально-педагогического сопровождения</w:t>
                    </w:r>
                  </w:p>
                </w:txbxContent>
              </v:textbox>
            </v:rect>
            <v:rect id="_x0000_s1041" style="position:absolute;left:4850;top:5757;width:5467;height:677">
              <v:textbox style="mso-next-textbox:#_x0000_s1041">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Центр содействия трудоустройству. Совет работодателей</w:t>
                    </w:r>
                  </w:p>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Служба маркетинга Служба социально-пед. сопровождения</w:t>
                    </w:r>
                  </w:p>
                  <w:p w:rsidR="00470F92" w:rsidRDefault="00470F92" w:rsidP="00470F92"/>
                </w:txbxContent>
              </v:textbox>
            </v:rect>
            <v:rect id="_x0000_s1042" style="position:absolute;left:4850;top:6480;width:5467;height:631">
              <v:textbox style="mso-next-textbox:#_x0000_s1042">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Служба социально-педагогического сопровождения</w:t>
                    </w:r>
                  </w:p>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Служба маркетинга</w:t>
                    </w:r>
                  </w:p>
                </w:txbxContent>
              </v:textbox>
            </v:rect>
            <v:rect id="_x0000_s1043" style="position:absolute;left:4850;top:7111;width:5467;height:537">
              <v:textbox style="mso-next-textbox:#_x0000_s1043">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Совет работодателей. Служба маркетинга</w:t>
                    </w:r>
                  </w:p>
                </w:txbxContent>
              </v:textbox>
            </v:rect>
            <v:rect id="_x0000_s1044" style="position:absolute;left:4850;top:7809;width:5467;height:537">
              <v:textbox style="mso-next-textbox:#_x0000_s1044">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sz w:val="24"/>
                        <w:szCs w:val="24"/>
                      </w:rPr>
                      <w:t>Совет работодателей. Служба маркетинга</w:t>
                    </w:r>
                  </w:p>
                </w:txbxContent>
              </v:textbox>
            </v:rect>
            <v:rect id="_x0000_s1045" style="position:absolute;left:2396;top:8554;width:7985;height:1107">
              <v:textbox style="mso-next-textbox:#_x0000_s1045">
                <w:txbxContent>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i/>
                        <w:sz w:val="24"/>
                        <w:szCs w:val="24"/>
                      </w:rPr>
                      <w:t xml:space="preserve">Критерии оценки эффективности деятельности организационных форм социального партнерства: </w:t>
                    </w:r>
                    <w:r w:rsidRPr="00204D77">
                      <w:rPr>
                        <w:rFonts w:ascii="Times New Roman" w:hAnsi="Times New Roman"/>
                        <w:sz w:val="24"/>
                        <w:szCs w:val="24"/>
                      </w:rPr>
                      <w:t>критерий личностного развития, социально-образовательный, критерия развитие социального партнерства.</w:t>
                    </w:r>
                  </w:p>
                  <w:p w:rsidR="00470F92" w:rsidRPr="00204D77" w:rsidRDefault="00470F92" w:rsidP="00470F92">
                    <w:pPr>
                      <w:spacing w:after="0" w:line="240" w:lineRule="auto"/>
                      <w:rPr>
                        <w:rFonts w:ascii="Times New Roman" w:hAnsi="Times New Roman"/>
                        <w:sz w:val="24"/>
                        <w:szCs w:val="24"/>
                      </w:rPr>
                    </w:pPr>
                    <w:r w:rsidRPr="00204D77">
                      <w:rPr>
                        <w:rFonts w:ascii="Times New Roman" w:hAnsi="Times New Roman"/>
                        <w:i/>
                        <w:sz w:val="24"/>
                        <w:szCs w:val="24"/>
                      </w:rPr>
                      <w:t>Уровни:</w:t>
                    </w:r>
                    <w:r w:rsidRPr="00204D77">
                      <w:rPr>
                        <w:rFonts w:ascii="Times New Roman" w:hAnsi="Times New Roman"/>
                        <w:sz w:val="24"/>
                        <w:szCs w:val="24"/>
                      </w:rPr>
                      <w:t xml:space="preserve"> высокий, средний, низкий.</w:t>
                    </w:r>
                  </w:p>
                </w:txbxContent>
              </v:textbox>
            </v:rect>
            <v:rect id="_x0000_s1046" style="position:absolute;left:2396;top:9994;width:7985;height:1132">
              <v:textbox style="mso-next-textbox:#_x0000_s1046">
                <w:txbxContent>
                  <w:p w:rsidR="00470F92" w:rsidRPr="001F7F84" w:rsidRDefault="00470F92" w:rsidP="00470F92">
                    <w:pPr>
                      <w:spacing w:after="0" w:line="240" w:lineRule="auto"/>
                      <w:rPr>
                        <w:rFonts w:ascii="Times New Roman" w:hAnsi="Times New Roman"/>
                        <w:sz w:val="20"/>
                        <w:szCs w:val="20"/>
                      </w:rPr>
                    </w:pPr>
                    <w:r w:rsidRPr="00204D77">
                      <w:rPr>
                        <w:rFonts w:ascii="Times New Roman" w:hAnsi="Times New Roman"/>
                        <w:b/>
                        <w:sz w:val="24"/>
                        <w:szCs w:val="24"/>
                      </w:rPr>
                      <w:t xml:space="preserve">Результат: </w:t>
                    </w:r>
                    <w:r w:rsidRPr="00204D77">
                      <w:rPr>
                        <w:rFonts w:ascii="Times New Roman" w:hAnsi="Times New Roman"/>
                        <w:sz w:val="24"/>
                        <w:szCs w:val="24"/>
                      </w:rPr>
                      <w:t>Студенты с устойчивой карьерной мотивацией, стабильно успевают, социально активны, имеют четкие сформированные карьерные планы. Более 75% студентов старших курсов демонстрируют высокий уровень сформированности карьерных планов</w:t>
                    </w:r>
                    <w:r w:rsidRPr="001F7F84">
                      <w:rPr>
                        <w:rFonts w:ascii="Times New Roman" w:hAnsi="Times New Roman"/>
                        <w:sz w:val="20"/>
                        <w:szCs w:val="20"/>
                      </w:rPr>
                      <w:t>.</w:t>
                    </w:r>
                  </w:p>
                </w:txbxContent>
              </v:textbox>
            </v:rect>
            <v:rect id="_x0000_s1047" style="position:absolute;left:1569;top:2192;width:569;height:8382">
              <v:textbox style="layout-flow:vertical;mso-layout-flow-alt:bottom-to-top;mso-next-textbox:#_x0000_s1047">
                <w:txbxContent>
                  <w:p w:rsidR="00470F92" w:rsidRPr="009E0D6D" w:rsidRDefault="00470F92" w:rsidP="00470F92">
                    <w:pPr>
                      <w:jc w:val="center"/>
                      <w:rPr>
                        <w:rFonts w:ascii="Times New Roman" w:hAnsi="Times New Roman"/>
                        <w:sz w:val="24"/>
                        <w:szCs w:val="24"/>
                      </w:rPr>
                    </w:pPr>
                    <w:r w:rsidRPr="009E0D6D">
                      <w:rPr>
                        <w:rFonts w:ascii="Times New Roman" w:hAnsi="Times New Roman"/>
                        <w:sz w:val="24"/>
                        <w:szCs w:val="24"/>
                      </w:rPr>
                      <w:t>Социально-образовательное пространство образовательного учреждения</w:t>
                    </w:r>
                  </w:p>
                </w:txbxContent>
              </v:textbox>
            </v:rect>
            <v:rect id="_x0000_s1048" style="position:absolute;left:10532;top:2192;width:569;height:8382">
              <v:textbox style="layout-flow:vertical;mso-layout-flow-alt:bottom-to-top;mso-next-textbox:#_x0000_s1048">
                <w:txbxContent>
                  <w:p w:rsidR="00470F92" w:rsidRPr="009E0D6D" w:rsidRDefault="00470F92" w:rsidP="00470F92">
                    <w:pPr>
                      <w:spacing w:after="0" w:line="240" w:lineRule="auto"/>
                      <w:jc w:val="center"/>
                      <w:rPr>
                        <w:rFonts w:ascii="Times New Roman" w:hAnsi="Times New Roman"/>
                        <w:sz w:val="24"/>
                        <w:szCs w:val="24"/>
                      </w:rPr>
                    </w:pPr>
                    <w:r w:rsidRPr="009E0D6D">
                      <w:rPr>
                        <w:rFonts w:ascii="Times New Roman" w:hAnsi="Times New Roman"/>
                        <w:sz w:val="24"/>
                        <w:szCs w:val="24"/>
                      </w:rPr>
                      <w:t>Пространство социального партнерства и социального взаимодействия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4299;top:3020;width:161;height:151">
              <v:textbox style="layout-flow:vertical-ideographic"/>
            </v:shape>
            <v:shape id="_x0000_s1050" type="#_x0000_t67" style="position:absolute;left:6165;top:3020;width:143;height:151">
              <v:textbox style="layout-flow:vertical-ideographic"/>
            </v:shape>
            <v:shape id="_x0000_s1051" type="#_x0000_t67" style="position:absolute;left:8290;top:3020;width:143;height:151">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4739;top:4016;width:648;height:143"/>
            <v:shapetype id="_x0000_t32" coordsize="21600,21600" o:spt="32" o:oned="t" path="m,l21600,21600e" filled="f">
              <v:path arrowok="t" fillok="f" o:connecttype="none"/>
              <o:lock v:ext="edit" shapetype="t"/>
            </v:shapetype>
            <v:shape id="_x0000_s1053" type="#_x0000_t32" style="position:absolute;left:4685;top:4857;width:226;height:0" o:connectortype="straight"/>
            <v:shape id="_x0000_s1054" type="#_x0000_t32" style="position:absolute;left:4685;top:6050;width:165;height:11;flip:y" o:connectortype="straight"/>
            <v:shape id="_x0000_s1055" type="#_x0000_t13" style="position:absolute;left:2074;top:2307;width:398;height:14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left:1956;top:10216;width:440;height:143"/>
            <v:shape id="_x0000_s1057" type="#_x0000_t13" style="position:absolute;left:10317;top:10216;width:322;height:143"/>
            <v:shape id="_x0000_s1058" type="#_x0000_t66" style="position:absolute;left:10048;top:2307;width:484;height:143"/>
            <v:shape id="_x0000_s1059" type="#_x0000_t32" style="position:absolute;left:3278;top:9661;width:0;height:333" o:connectortype="straight"/>
            <v:shape id="_x0000_s1060" type="#_x0000_t32" style="position:absolute;left:9661;top:9661;width:0;height:333" o:connectortype="straight"/>
            <v:shape id="_x0000_s1061" type="#_x0000_t32" style="position:absolute;left:8576;top:8346;width:0;height:262" o:connectortype="straight"/>
            <v:shape id="_x0000_s1062" type="#_x0000_t32" style="position:absolute;left:4685;top:5393;width:165;height:0" o:connectortype="straight"/>
            <v:shape id="_x0000_s1063" type="#_x0000_t32" style="position:absolute;left:4685;top:6779;width:165;height:13" o:connectortype="straight"/>
            <v:shape id="_x0000_s1064" type="#_x0000_t32" style="position:absolute;left:4685;top:7431;width:226;height:14;flip:y" o:connectortype="straight"/>
            <v:shape id="_x0000_s1065" type="#_x0000_t32" style="position:absolute;left:4621;top:8083;width:229;height:0" o:connectortype="straight"/>
          </v:group>
        </w:pict>
      </w:r>
      <w:r w:rsidR="00470F92">
        <w:rPr>
          <w:rFonts w:ascii="Times New Roman" w:hAnsi="Times New Roman"/>
          <w:sz w:val="28"/>
          <w:szCs w:val="28"/>
        </w:rPr>
        <w:br w:type="page"/>
      </w:r>
      <w:r w:rsidR="00AC0268">
        <w:rPr>
          <w:rFonts w:ascii="Times New Roman" w:hAnsi="Times New Roman"/>
          <w:sz w:val="28"/>
          <w:szCs w:val="28"/>
        </w:rPr>
        <w:lastRenderedPageBreak/>
        <w:t xml:space="preserve"> </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В рамках формирующего этапа педагогического эксперимента нами реализуются четыре основные организационные формы социального партнерства с учетом опыта организации социального партнерства в колледже, диагностики реальной ситуации в образовательном учреждении, диагностики проблем в профессиональном развитии учащихся и совокупности результатов констатирующего этапа педагогического эксперимента. К таким организационным формам относятся: Центр содействия трудоустройству; Совет работодателей; Служба социально-педагогического сопровождения профессиональной карьеры; Служба маркетинга.</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Организационные формы представляют собой объединение социальных партнеров из числа представителей образовательного процесса колледжа, муниципальных служащих, представителей производственной сферы и потенциальных работодателей.</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Собственно процесс построения профессиональной карьеры в период профессионального обучения можно проектировать в совокупности этапов, определенных логикой процессуального подхода к построению карьеры и логикой образовательного процесса профессионального учреждения, представленных в таблице 2.</w:t>
      </w:r>
    </w:p>
    <w:p w:rsidR="00470F92" w:rsidRDefault="00470F92" w:rsidP="00470F92">
      <w:pPr>
        <w:spacing w:after="0"/>
        <w:ind w:firstLine="709"/>
        <w:jc w:val="right"/>
        <w:rPr>
          <w:rFonts w:ascii="Times New Roman" w:hAnsi="Times New Roman"/>
          <w:i/>
          <w:sz w:val="28"/>
          <w:szCs w:val="28"/>
        </w:rPr>
      </w:pPr>
      <w:r>
        <w:rPr>
          <w:rFonts w:ascii="Times New Roman" w:hAnsi="Times New Roman"/>
          <w:i/>
          <w:sz w:val="28"/>
          <w:szCs w:val="28"/>
        </w:rPr>
        <w:t>Таблица 2.</w:t>
      </w:r>
    </w:p>
    <w:p w:rsidR="00470F92" w:rsidRDefault="00470F92" w:rsidP="00470F92">
      <w:pPr>
        <w:spacing w:after="0"/>
        <w:ind w:firstLine="709"/>
        <w:jc w:val="center"/>
        <w:rPr>
          <w:rFonts w:ascii="Times New Roman" w:hAnsi="Times New Roman"/>
          <w:b/>
          <w:sz w:val="28"/>
          <w:szCs w:val="28"/>
        </w:rPr>
      </w:pPr>
      <w:r>
        <w:rPr>
          <w:rFonts w:ascii="Times New Roman" w:hAnsi="Times New Roman"/>
          <w:b/>
          <w:sz w:val="28"/>
          <w:szCs w:val="28"/>
        </w:rPr>
        <w:t>Этапы построения профессиональной карьеры студентами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970"/>
        <w:gridCol w:w="2523"/>
      </w:tblGrid>
      <w:tr w:rsidR="00470F92" w:rsidTr="007E68B1">
        <w:trPr>
          <w:trHeight w:val="842"/>
        </w:trPr>
        <w:tc>
          <w:tcPr>
            <w:tcW w:w="1668" w:type="dxa"/>
            <w:tcBorders>
              <w:top w:val="single" w:sz="4" w:space="0" w:color="auto"/>
              <w:left w:val="single" w:sz="4" w:space="0" w:color="auto"/>
              <w:bottom w:val="single" w:sz="4" w:space="0" w:color="auto"/>
              <w:right w:val="single" w:sz="4" w:space="0" w:color="auto"/>
            </w:tcBorders>
            <w:hideMark/>
          </w:tcPr>
          <w:p w:rsidR="00470F92" w:rsidRDefault="00470F92" w:rsidP="00DA28A6">
            <w:pPr>
              <w:pStyle w:val="af"/>
              <w:spacing w:before="0" w:beforeAutospacing="0" w:after="0" w:afterAutospacing="0"/>
              <w:jc w:val="both"/>
              <w:rPr>
                <w:i/>
              </w:rPr>
            </w:pPr>
            <w:r>
              <w:rPr>
                <w:i/>
              </w:rPr>
              <w:t xml:space="preserve">Этап </w:t>
            </w:r>
          </w:p>
          <w:p w:rsidR="00470F92" w:rsidRDefault="00470F92" w:rsidP="00DA28A6">
            <w:pPr>
              <w:pStyle w:val="af"/>
              <w:spacing w:before="0" w:beforeAutospacing="0" w:after="0" w:afterAutospacing="0"/>
              <w:jc w:val="both"/>
              <w:rPr>
                <w:i/>
                <w:lang w:eastAsia="en-US"/>
              </w:rPr>
            </w:pPr>
            <w:r>
              <w:rPr>
                <w:i/>
              </w:rPr>
              <w:t>построения карьеры</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rPr>
                <w:i/>
                <w:lang w:eastAsia="en-US"/>
              </w:rPr>
            </w:pPr>
            <w:r>
              <w:rPr>
                <w:i/>
              </w:rPr>
              <w:t>Содержание этапа</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rPr>
                <w:i/>
              </w:rPr>
            </w:pPr>
            <w:r>
              <w:rPr>
                <w:i/>
              </w:rPr>
              <w:t xml:space="preserve">Возможности </w:t>
            </w:r>
          </w:p>
          <w:p w:rsidR="00470F92" w:rsidRDefault="00470F92" w:rsidP="007E68B1">
            <w:pPr>
              <w:pStyle w:val="af"/>
              <w:spacing w:before="0" w:beforeAutospacing="0" w:after="0" w:afterAutospacing="0"/>
              <w:ind w:firstLine="709"/>
              <w:jc w:val="both"/>
              <w:rPr>
                <w:i/>
                <w:lang w:eastAsia="en-US"/>
              </w:rPr>
            </w:pPr>
            <w:r>
              <w:rPr>
                <w:i/>
              </w:rPr>
              <w:t>социального партнерства</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rPr>
                <w:i/>
              </w:rPr>
            </w:pPr>
            <w:r>
              <w:rPr>
                <w:i/>
              </w:rPr>
              <w:t xml:space="preserve">Результат для </w:t>
            </w:r>
          </w:p>
          <w:p w:rsidR="00470F92" w:rsidRDefault="00470F92" w:rsidP="007E68B1">
            <w:pPr>
              <w:pStyle w:val="af"/>
              <w:spacing w:before="0" w:beforeAutospacing="0" w:after="0" w:afterAutospacing="0"/>
              <w:ind w:firstLine="709"/>
              <w:jc w:val="both"/>
              <w:rPr>
                <w:i/>
                <w:lang w:eastAsia="en-US"/>
              </w:rPr>
            </w:pPr>
            <w:r>
              <w:rPr>
                <w:i/>
              </w:rPr>
              <w:t>студента</w:t>
            </w:r>
          </w:p>
        </w:tc>
      </w:tr>
      <w:tr w:rsidR="00470F92" w:rsidTr="007E68B1">
        <w:tc>
          <w:tcPr>
            <w:tcW w:w="1668" w:type="dxa"/>
            <w:tcBorders>
              <w:top w:val="single" w:sz="4" w:space="0" w:color="auto"/>
              <w:left w:val="single" w:sz="4" w:space="0" w:color="auto"/>
              <w:bottom w:val="single" w:sz="4" w:space="0" w:color="auto"/>
              <w:right w:val="single" w:sz="4" w:space="0" w:color="auto"/>
            </w:tcBorders>
            <w:hideMark/>
          </w:tcPr>
          <w:p w:rsidR="00470F92" w:rsidRDefault="00470F92" w:rsidP="00DA28A6">
            <w:pPr>
              <w:pStyle w:val="af"/>
              <w:spacing w:before="0" w:beforeAutospacing="0" w:after="0" w:afterAutospacing="0"/>
              <w:jc w:val="both"/>
              <w:rPr>
                <w:i/>
              </w:rPr>
            </w:pPr>
            <w:r>
              <w:t>Моти-ваци</w:t>
            </w:r>
            <w:r w:rsidR="00CB7CA2">
              <w:softHyphen/>
            </w:r>
            <w:r>
              <w:t>онный</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rPr>
                <w:i/>
              </w:rPr>
            </w:pPr>
            <w:r>
              <w:t>Формирование и разви</w:t>
            </w:r>
            <w:r w:rsidR="00CB7CA2">
              <w:softHyphen/>
            </w:r>
            <w:r>
              <w:t>тие у студентов на фоне осознанного выбора профессии и мотивации к профессиональному труду мотивации к по</w:t>
            </w:r>
            <w:r w:rsidR="00CB7CA2">
              <w:softHyphen/>
            </w:r>
            <w:r>
              <w:t>строению индивиду</w:t>
            </w:r>
            <w:r w:rsidR="00CB7CA2">
              <w:softHyphen/>
            </w:r>
            <w:r>
              <w:t>альной профессиональ</w:t>
            </w:r>
            <w:r w:rsidR="00CB7CA2">
              <w:softHyphen/>
            </w:r>
            <w:r>
              <w:t>ной карьеры.</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DA28A6">
            <w:pPr>
              <w:pStyle w:val="af"/>
              <w:spacing w:before="0" w:beforeAutospacing="0" w:after="0" w:afterAutospacing="0"/>
              <w:jc w:val="both"/>
              <w:rPr>
                <w:i/>
              </w:rPr>
            </w:pPr>
            <w:r>
              <w:t>Встречи с работодателями и представителями про</w:t>
            </w:r>
            <w:r w:rsidR="00CB7CA2">
              <w:softHyphen/>
            </w:r>
            <w:r>
              <w:t>фессий, участие в совме</w:t>
            </w:r>
            <w:r w:rsidR="00CB7CA2">
              <w:softHyphen/>
            </w:r>
            <w:r>
              <w:t>стных с предприятиями профессиональных кон</w:t>
            </w:r>
            <w:r w:rsidR="00CB7CA2">
              <w:softHyphen/>
            </w:r>
            <w:r>
              <w:t>курсах, праздниках, кон</w:t>
            </w:r>
            <w:r w:rsidR="00CB7CA2">
              <w:softHyphen/>
            </w:r>
            <w:r>
              <w:t>ференциях и др. меро</w:t>
            </w:r>
            <w:r w:rsidR="00CB7CA2">
              <w:softHyphen/>
            </w:r>
            <w:r>
              <w:t>приятиях, развивающих мотивацию к профессии.</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rPr>
                <w:lang w:eastAsia="en-US"/>
              </w:rPr>
            </w:pPr>
            <w:r>
              <w:t>Устойчивая мотива</w:t>
            </w:r>
            <w:r w:rsidR="00CB7CA2">
              <w:softHyphen/>
            </w:r>
            <w:r>
              <w:t>ция и сформирован</w:t>
            </w:r>
            <w:r w:rsidR="00CB7CA2">
              <w:softHyphen/>
            </w:r>
            <w:r>
              <w:t>ная готовность к по</w:t>
            </w:r>
            <w:r w:rsidR="00CB7CA2">
              <w:softHyphen/>
            </w:r>
            <w:r>
              <w:t>строению профессио</w:t>
            </w:r>
            <w:r w:rsidR="00CB7CA2">
              <w:softHyphen/>
            </w:r>
            <w:r>
              <w:t>нальной карьеры. На</w:t>
            </w:r>
            <w:r w:rsidR="00CB7CA2">
              <w:softHyphen/>
            </w:r>
            <w:r>
              <w:t>личие карьерной цели и ее выражение в карьерном плане.</w:t>
            </w:r>
          </w:p>
          <w:p w:rsidR="00470F92" w:rsidRDefault="00470F92" w:rsidP="007E68B1">
            <w:pPr>
              <w:pStyle w:val="af"/>
              <w:spacing w:before="0" w:beforeAutospacing="0" w:after="0" w:afterAutospacing="0"/>
              <w:ind w:firstLine="709"/>
              <w:jc w:val="both"/>
              <w:rPr>
                <w:i/>
              </w:rPr>
            </w:pPr>
          </w:p>
        </w:tc>
      </w:tr>
      <w:tr w:rsidR="00470F92" w:rsidTr="00CB7CA2">
        <w:trPr>
          <w:trHeight w:val="2188"/>
        </w:trPr>
        <w:tc>
          <w:tcPr>
            <w:tcW w:w="1668"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pP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pPr>
            <w:r>
              <w:t>Проведение диагно</w:t>
            </w:r>
            <w:r w:rsidR="00CB7CA2">
              <w:softHyphen/>
            </w:r>
            <w:r>
              <w:t>стики готовности и на</w:t>
            </w:r>
            <w:r w:rsidR="00CB7CA2">
              <w:softHyphen/>
            </w:r>
            <w:r>
              <w:t>правленности к по</w:t>
            </w:r>
            <w:r w:rsidR="00CB7CA2">
              <w:softHyphen/>
            </w:r>
            <w:r>
              <w:t>строению</w:t>
            </w:r>
          </w:p>
        </w:tc>
        <w:tc>
          <w:tcPr>
            <w:tcW w:w="2970" w:type="dxa"/>
            <w:tcBorders>
              <w:top w:val="single" w:sz="4" w:space="0" w:color="auto"/>
              <w:left w:val="single" w:sz="4" w:space="0" w:color="auto"/>
              <w:bottom w:val="single" w:sz="4" w:space="0" w:color="auto"/>
              <w:right w:val="single" w:sz="4" w:space="0" w:color="auto"/>
            </w:tcBorders>
            <w:hideMark/>
          </w:tcPr>
          <w:p w:rsidR="00CB7CA2" w:rsidRDefault="00470F92" w:rsidP="00CB7CA2">
            <w:pPr>
              <w:pStyle w:val="af"/>
              <w:spacing w:before="0" w:beforeAutospacing="0" w:after="0" w:afterAutospacing="0"/>
              <w:jc w:val="both"/>
              <w:rPr>
                <w:lang w:eastAsia="en-US"/>
              </w:rPr>
            </w:pPr>
            <w:r>
              <w:t>Диагностика личностных и профессиональных ка</w:t>
            </w:r>
            <w:r w:rsidR="00CB7CA2">
              <w:softHyphen/>
            </w:r>
            <w:r>
              <w:t>честв студентов на основе сформулированных рабо-</w:t>
            </w:r>
            <w:r w:rsidR="00CB7CA2">
              <w:t xml:space="preserve"> тодателями требований к специалисту.</w:t>
            </w:r>
          </w:p>
          <w:p w:rsidR="00470F92" w:rsidRDefault="00470F92" w:rsidP="00CB7CA2">
            <w:pPr>
              <w:pStyle w:val="af"/>
              <w:spacing w:before="0" w:beforeAutospacing="0" w:after="0" w:afterAutospacing="0"/>
              <w:jc w:val="both"/>
            </w:pP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pPr>
            <w:r>
              <w:t>Профессиональный диагностический профиль, профессиограмма, знание своих</w:t>
            </w:r>
          </w:p>
        </w:tc>
      </w:tr>
      <w:tr w:rsidR="00470F92" w:rsidTr="007E68B1">
        <w:trPr>
          <w:cantSplit/>
          <w:trHeight w:val="1134"/>
        </w:trPr>
        <w:tc>
          <w:tcPr>
            <w:tcW w:w="1668" w:type="dxa"/>
            <w:tcBorders>
              <w:top w:val="single" w:sz="4" w:space="0" w:color="auto"/>
              <w:left w:val="single" w:sz="4" w:space="0" w:color="auto"/>
              <w:bottom w:val="single" w:sz="4" w:space="0" w:color="auto"/>
              <w:right w:val="single" w:sz="4" w:space="0" w:color="auto"/>
            </w:tcBorders>
            <w:textDirection w:val="btLr"/>
            <w:hideMark/>
          </w:tcPr>
          <w:p w:rsidR="00470F92" w:rsidRDefault="00470F92" w:rsidP="007E68B1">
            <w:pPr>
              <w:pStyle w:val="af"/>
              <w:spacing w:before="0" w:beforeAutospacing="0" w:after="0" w:afterAutospacing="0"/>
              <w:ind w:firstLine="709"/>
              <w:jc w:val="center"/>
              <w:rPr>
                <w:lang w:eastAsia="en-US"/>
              </w:rPr>
            </w:pPr>
            <w:r>
              <w:lastRenderedPageBreak/>
              <w:t>Диагностический</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rPr>
                <w:lang w:eastAsia="en-US"/>
              </w:rPr>
            </w:pPr>
            <w:r>
              <w:t>профессиональной карьеры, диагностика личностных качеств, необходимых для построения карьеры в конкретной профессиональной области, карьерных планов и стратегий.</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pPr>
            <w:r>
              <w:t>Мониторинг профессио</w:t>
            </w:r>
            <w:r w:rsidR="00CB7CA2">
              <w:softHyphen/>
            </w:r>
            <w:r>
              <w:t>нального развития сту</w:t>
            </w:r>
            <w:r w:rsidR="00CB7CA2">
              <w:softHyphen/>
            </w:r>
            <w:r>
              <w:t xml:space="preserve">дента, его оформление в </w:t>
            </w:r>
          </w:p>
          <w:p w:rsidR="00470F92" w:rsidRDefault="00470F92" w:rsidP="00CB7CA2">
            <w:pPr>
              <w:pStyle w:val="af"/>
              <w:spacing w:before="0" w:beforeAutospacing="0" w:after="0" w:afterAutospacing="0"/>
              <w:jc w:val="both"/>
            </w:pPr>
            <w:r>
              <w:t>портфолио выпускников;</w:t>
            </w:r>
          </w:p>
          <w:p w:rsidR="00470F92" w:rsidRDefault="00470F92" w:rsidP="00CB7CA2">
            <w:pPr>
              <w:pStyle w:val="af"/>
              <w:spacing w:before="0" w:beforeAutospacing="0" w:after="0" w:afterAutospacing="0"/>
              <w:jc w:val="both"/>
              <w:rPr>
                <w:lang w:eastAsia="en-US"/>
              </w:rPr>
            </w:pPr>
            <w:r>
              <w:t>психолого-педагогическое сопровождение процесса построения карьеры и консультирование в пер</w:t>
            </w:r>
            <w:r w:rsidR="00CB7CA2">
              <w:softHyphen/>
            </w:r>
            <w:r>
              <w:t>вый год работы выпуск</w:t>
            </w:r>
            <w:r w:rsidR="00CB7CA2">
              <w:softHyphen/>
            </w:r>
            <w:r>
              <w:t>ника.</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rPr>
                <w:lang w:eastAsia="en-US"/>
              </w:rPr>
            </w:pPr>
            <w:r>
              <w:t>сильных и слабых сторон, развитие рефлексии и навыков самоанализа.</w:t>
            </w:r>
          </w:p>
          <w:p w:rsidR="00470F92" w:rsidRDefault="00470F92" w:rsidP="00CB7CA2">
            <w:pPr>
              <w:pStyle w:val="af"/>
              <w:spacing w:before="0" w:beforeAutospacing="0" w:after="0" w:afterAutospacing="0"/>
              <w:jc w:val="both"/>
              <w:rPr>
                <w:lang w:eastAsia="en-US"/>
              </w:rPr>
            </w:pPr>
            <w:r>
              <w:t>Сформированная потребность в саморазвитии и самосовер-шенствовании.</w:t>
            </w:r>
          </w:p>
        </w:tc>
      </w:tr>
      <w:tr w:rsidR="00470F92" w:rsidTr="007E68B1">
        <w:trPr>
          <w:cantSplit/>
          <w:trHeight w:val="1134"/>
        </w:trPr>
        <w:tc>
          <w:tcPr>
            <w:tcW w:w="1668" w:type="dxa"/>
            <w:tcBorders>
              <w:top w:val="single" w:sz="4" w:space="0" w:color="auto"/>
              <w:left w:val="single" w:sz="4" w:space="0" w:color="auto"/>
              <w:bottom w:val="single" w:sz="4" w:space="0" w:color="auto"/>
              <w:right w:val="single" w:sz="4" w:space="0" w:color="auto"/>
            </w:tcBorders>
            <w:textDirection w:val="btLr"/>
            <w:hideMark/>
          </w:tcPr>
          <w:p w:rsidR="00470F92" w:rsidRDefault="00470F92" w:rsidP="007E68B1">
            <w:pPr>
              <w:pStyle w:val="af"/>
              <w:spacing w:before="0" w:beforeAutospacing="0" w:after="0" w:afterAutospacing="0"/>
              <w:ind w:firstLine="709"/>
              <w:jc w:val="center"/>
              <w:rPr>
                <w:lang w:eastAsia="en-US"/>
              </w:rPr>
            </w:pPr>
            <w:r>
              <w:t>Содержательный</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rPr>
                <w:lang w:eastAsia="en-US"/>
              </w:rPr>
            </w:pPr>
            <w:r>
              <w:t>Формирование у студентов знаний о сущности, содержании, структуре и способах развития профессио</w:t>
            </w:r>
            <w:r w:rsidR="00593F71">
              <w:softHyphen/>
            </w:r>
            <w:r>
              <w:t>нальной карьеры. Со</w:t>
            </w:r>
            <w:r w:rsidR="00593F71">
              <w:softHyphen/>
            </w:r>
            <w:r>
              <w:t>отношение своих лич</w:t>
            </w:r>
            <w:r w:rsidR="00593F71">
              <w:softHyphen/>
            </w:r>
            <w:r>
              <w:t xml:space="preserve">ностных характеристик с карьерными планами. </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CB7CA2">
            <w:pPr>
              <w:pStyle w:val="af"/>
              <w:spacing w:before="0" w:beforeAutospacing="0" w:after="0" w:afterAutospacing="0"/>
              <w:jc w:val="both"/>
              <w:rPr>
                <w:lang w:eastAsia="en-US"/>
              </w:rPr>
            </w:pPr>
            <w:r>
              <w:t>Реализация в образова</w:t>
            </w:r>
            <w:r w:rsidR="00593F71">
              <w:softHyphen/>
            </w:r>
            <w:r>
              <w:t>тельном процессе обу</w:t>
            </w:r>
            <w:r w:rsidR="00593F71">
              <w:softHyphen/>
            </w:r>
            <w:r>
              <w:t>чающих и классных часов</w:t>
            </w:r>
          </w:p>
          <w:p w:rsidR="00470F92" w:rsidRDefault="00470F92" w:rsidP="00CB7CA2">
            <w:pPr>
              <w:pStyle w:val="af"/>
              <w:spacing w:before="0" w:beforeAutospacing="0" w:after="0" w:afterAutospacing="0"/>
              <w:jc w:val="both"/>
            </w:pPr>
            <w:r>
              <w:t>«Я и моя карьера».</w:t>
            </w:r>
          </w:p>
          <w:p w:rsidR="00470F92" w:rsidRDefault="00470F92" w:rsidP="00CB7CA2">
            <w:pPr>
              <w:pStyle w:val="af"/>
              <w:spacing w:before="0" w:beforeAutospacing="0" w:after="0" w:afterAutospacing="0"/>
              <w:jc w:val="both"/>
            </w:pPr>
            <w:r>
              <w:t>Работа информационного центра, социально-психо</w:t>
            </w:r>
            <w:r w:rsidR="00593F71">
              <w:softHyphen/>
            </w:r>
            <w:r>
              <w:t>логическое сопровожде</w:t>
            </w:r>
            <w:r w:rsidR="00593F71">
              <w:softHyphen/>
            </w:r>
            <w:r>
              <w:t>ние.</w:t>
            </w:r>
          </w:p>
          <w:p w:rsidR="00470F92" w:rsidRDefault="00470F92" w:rsidP="00CB7CA2">
            <w:pPr>
              <w:pStyle w:val="af"/>
              <w:spacing w:before="0" w:beforeAutospacing="0" w:after="0" w:afterAutospacing="0"/>
              <w:jc w:val="both"/>
              <w:rPr>
                <w:lang w:eastAsia="en-US"/>
              </w:rPr>
            </w:pPr>
            <w:r>
              <w:t>Работа Центра содействия трудоустройству. Участие в профессиональных про</w:t>
            </w:r>
            <w:r w:rsidR="00593F71">
              <w:softHyphen/>
            </w:r>
            <w:r>
              <w:t>бах, профессиональных конкурсах, социально-профессиональном проек</w:t>
            </w:r>
            <w:r w:rsidR="00593F71">
              <w:softHyphen/>
            </w:r>
            <w:r>
              <w:t>тировании.</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Устойчивые знания и представления о карьере, об индивидуальной профессиональной карьере, оформление портфолио выпускника, знание своих характерологических и личностных  особенностей для соответствия их с профессиональной деятельностью</w:t>
            </w:r>
          </w:p>
        </w:tc>
      </w:tr>
      <w:tr w:rsidR="00470F92" w:rsidTr="007E68B1">
        <w:trPr>
          <w:cantSplit/>
          <w:trHeight w:val="1134"/>
        </w:trPr>
        <w:tc>
          <w:tcPr>
            <w:tcW w:w="1668" w:type="dxa"/>
            <w:tcBorders>
              <w:top w:val="single" w:sz="4" w:space="0" w:color="auto"/>
              <w:left w:val="single" w:sz="4" w:space="0" w:color="auto"/>
              <w:bottom w:val="single" w:sz="4" w:space="0" w:color="auto"/>
              <w:right w:val="single" w:sz="4" w:space="0" w:color="auto"/>
            </w:tcBorders>
            <w:textDirection w:val="btLr"/>
            <w:hideMark/>
          </w:tcPr>
          <w:p w:rsidR="00470F92" w:rsidRDefault="00470F92" w:rsidP="007E68B1">
            <w:pPr>
              <w:pStyle w:val="af"/>
              <w:spacing w:before="0" w:beforeAutospacing="0" w:after="0" w:afterAutospacing="0"/>
              <w:ind w:firstLine="709"/>
              <w:jc w:val="center"/>
            </w:pPr>
            <w:r>
              <w:t>Деятельностный</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pPr>
            <w:r>
              <w:t>Осуществление дея</w:t>
            </w:r>
            <w:r w:rsidR="00593F71">
              <w:softHyphen/>
            </w:r>
            <w:r>
              <w:t>тельности по построе</w:t>
            </w:r>
            <w:r w:rsidR="00593F71">
              <w:softHyphen/>
            </w:r>
            <w:r>
              <w:t>нию карьеры с учетом диагностических дан</w:t>
            </w:r>
            <w:r w:rsidR="00593F71">
              <w:softHyphen/>
            </w:r>
            <w:r>
              <w:t>ных, а именно - форми</w:t>
            </w:r>
            <w:r w:rsidR="00593F71">
              <w:softHyphen/>
            </w:r>
            <w:r>
              <w:t>рование портфолио, участие в мероприя</w:t>
            </w:r>
            <w:r w:rsidR="00593F71">
              <w:softHyphen/>
            </w:r>
            <w:r>
              <w:t>тиях, направленных на формирование и разви</w:t>
            </w:r>
            <w:r w:rsidR="00593F71">
              <w:softHyphen/>
            </w:r>
            <w:r>
              <w:t>тие профессиональных знаний, навыков и уме</w:t>
            </w:r>
            <w:r w:rsidR="00593F71">
              <w:softHyphen/>
            </w:r>
            <w:r>
              <w:t>ний, приобретения профессионального опыта.</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pPr>
            <w:r>
              <w:t>Совместные с работодателями мероприятия: профессиональные конкурсы, праздники, профессиональное и социальное проектирование, профессиональные пробы, олимпиады, наставничество, производственная практика, стажировки.</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7E68B1">
            <w:pPr>
              <w:pStyle w:val="af"/>
              <w:spacing w:before="0" w:beforeAutospacing="0" w:after="0" w:afterAutospacing="0"/>
              <w:ind w:firstLine="709"/>
              <w:jc w:val="both"/>
            </w:pPr>
            <w:r>
              <w:t>Приобретение первичных профессиональных навыков, расширение знаний о профессии, развитие социальной и коммуникативной компетентностей, повышение профессиональной адаптации, самореализация, самоактуализация.</w:t>
            </w:r>
          </w:p>
        </w:tc>
      </w:tr>
      <w:tr w:rsidR="00470F92" w:rsidTr="007E68B1">
        <w:trPr>
          <w:cantSplit/>
          <w:trHeight w:val="1134"/>
        </w:trPr>
        <w:tc>
          <w:tcPr>
            <w:tcW w:w="1668" w:type="dxa"/>
            <w:tcBorders>
              <w:top w:val="single" w:sz="4" w:space="0" w:color="auto"/>
              <w:left w:val="single" w:sz="4" w:space="0" w:color="auto"/>
              <w:bottom w:val="single" w:sz="4" w:space="0" w:color="auto"/>
              <w:right w:val="single" w:sz="4" w:space="0" w:color="auto"/>
            </w:tcBorders>
            <w:textDirection w:val="btLr"/>
            <w:hideMark/>
          </w:tcPr>
          <w:p w:rsidR="00470F92" w:rsidRDefault="00470F92" w:rsidP="007E68B1">
            <w:pPr>
              <w:pStyle w:val="af"/>
              <w:spacing w:before="0" w:beforeAutospacing="0" w:after="0" w:afterAutospacing="0"/>
              <w:ind w:firstLine="709"/>
              <w:jc w:val="center"/>
              <w:rPr>
                <w:lang w:eastAsia="en-US"/>
              </w:rPr>
            </w:pPr>
            <w:r>
              <w:t>Оце</w:t>
            </w:r>
            <w:r w:rsidR="00593F71">
              <w:softHyphen/>
            </w:r>
            <w:r>
              <w:t>ночно-рефлек</w:t>
            </w:r>
            <w:r w:rsidR="00593F71">
              <w:softHyphen/>
            </w:r>
            <w:r>
              <w:t>сивный</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Мониторинг процесса построения профессио</w:t>
            </w:r>
            <w:r w:rsidR="00593F71">
              <w:softHyphen/>
            </w:r>
            <w:r>
              <w:t>нальной карьеры</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Социально-психологиче</w:t>
            </w:r>
            <w:r w:rsidR="00593F71">
              <w:softHyphen/>
            </w:r>
            <w:r>
              <w:t>ское сопровождение. Ана</w:t>
            </w:r>
            <w:r w:rsidR="00593F71">
              <w:softHyphen/>
            </w:r>
            <w:r>
              <w:t>лиз портфолио.</w:t>
            </w:r>
          </w:p>
          <w:p w:rsidR="00470F92" w:rsidRDefault="00470F92" w:rsidP="00593F71">
            <w:pPr>
              <w:pStyle w:val="af"/>
              <w:spacing w:before="0" w:beforeAutospacing="0" w:after="0" w:afterAutospacing="0"/>
              <w:jc w:val="both"/>
              <w:rPr>
                <w:lang w:eastAsia="en-US"/>
              </w:rPr>
            </w:pPr>
            <w:r>
              <w:t>Государственная итоговая аттестация.</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Формирование зна</w:t>
            </w:r>
            <w:r w:rsidR="00593F71">
              <w:softHyphen/>
            </w:r>
            <w:r>
              <w:t>ний о личностном мо</w:t>
            </w:r>
            <w:r w:rsidR="00593F71">
              <w:softHyphen/>
            </w:r>
            <w:r>
              <w:t>тивационном про</w:t>
            </w:r>
            <w:r w:rsidR="00593F71">
              <w:softHyphen/>
            </w:r>
            <w:r>
              <w:t>филе, развитие реф</w:t>
            </w:r>
            <w:r w:rsidR="00593F71">
              <w:softHyphen/>
            </w:r>
            <w:r>
              <w:t>лексивных навыков.</w:t>
            </w:r>
          </w:p>
        </w:tc>
      </w:tr>
      <w:tr w:rsidR="00470F92" w:rsidTr="007E68B1">
        <w:trPr>
          <w:cantSplit/>
          <w:trHeight w:val="1134"/>
        </w:trPr>
        <w:tc>
          <w:tcPr>
            <w:tcW w:w="1668" w:type="dxa"/>
            <w:tcBorders>
              <w:top w:val="single" w:sz="4" w:space="0" w:color="auto"/>
              <w:left w:val="single" w:sz="4" w:space="0" w:color="auto"/>
              <w:bottom w:val="single" w:sz="4" w:space="0" w:color="auto"/>
              <w:right w:val="single" w:sz="4" w:space="0" w:color="auto"/>
            </w:tcBorders>
            <w:textDirection w:val="btLr"/>
            <w:hideMark/>
          </w:tcPr>
          <w:p w:rsidR="00470F92" w:rsidRDefault="00470F92" w:rsidP="007E68B1">
            <w:pPr>
              <w:pStyle w:val="af"/>
              <w:spacing w:before="0" w:beforeAutospacing="0" w:after="0" w:afterAutospacing="0"/>
              <w:ind w:firstLine="709"/>
              <w:jc w:val="center"/>
              <w:rPr>
                <w:lang w:eastAsia="en-US"/>
              </w:rPr>
            </w:pPr>
            <w:r>
              <w:t>Презентационный</w:t>
            </w:r>
          </w:p>
        </w:tc>
        <w:tc>
          <w:tcPr>
            <w:tcW w:w="2693"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Составление, анализ и конкурс портфолио</w:t>
            </w:r>
            <w:r w:rsidR="00593F71">
              <w:t xml:space="preserve"> как отражение карьерного плана. </w:t>
            </w:r>
            <w:r>
              <w:t>Составление резюме.</w:t>
            </w:r>
          </w:p>
        </w:tc>
        <w:tc>
          <w:tcPr>
            <w:tcW w:w="2970"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Конкурс портфолио. Публичная презентация портфолио.</w:t>
            </w:r>
          </w:p>
        </w:tc>
        <w:tc>
          <w:tcPr>
            <w:tcW w:w="2523" w:type="dxa"/>
            <w:tcBorders>
              <w:top w:val="single" w:sz="4" w:space="0" w:color="auto"/>
              <w:left w:val="single" w:sz="4" w:space="0" w:color="auto"/>
              <w:bottom w:val="single" w:sz="4" w:space="0" w:color="auto"/>
              <w:right w:val="single" w:sz="4" w:space="0" w:color="auto"/>
            </w:tcBorders>
            <w:hideMark/>
          </w:tcPr>
          <w:p w:rsidR="00470F92" w:rsidRDefault="00470F92" w:rsidP="00593F71">
            <w:pPr>
              <w:pStyle w:val="af"/>
              <w:spacing w:before="0" w:beforeAutospacing="0" w:after="0" w:afterAutospacing="0"/>
              <w:jc w:val="both"/>
              <w:rPr>
                <w:lang w:eastAsia="en-US"/>
              </w:rPr>
            </w:pPr>
            <w:r>
              <w:t>Развитие навыков самопрезентации, умений первичного взаимодействия на рынке труда.</w:t>
            </w:r>
          </w:p>
        </w:tc>
      </w:tr>
    </w:tbl>
    <w:p w:rsidR="00593F71" w:rsidRDefault="00593F71" w:rsidP="00470F92">
      <w:pPr>
        <w:tabs>
          <w:tab w:val="left" w:pos="2479"/>
        </w:tabs>
        <w:spacing w:after="0"/>
        <w:ind w:firstLine="709"/>
        <w:jc w:val="both"/>
        <w:rPr>
          <w:rFonts w:ascii="Times New Roman" w:hAnsi="Times New Roman"/>
          <w:sz w:val="28"/>
          <w:szCs w:val="28"/>
        </w:rPr>
      </w:pPr>
    </w:p>
    <w:p w:rsidR="00470F92" w:rsidRDefault="00470F92" w:rsidP="005A1B0B">
      <w:pPr>
        <w:tabs>
          <w:tab w:val="left" w:pos="2479"/>
        </w:tabs>
        <w:spacing w:after="0"/>
        <w:ind w:firstLine="709"/>
        <w:jc w:val="both"/>
        <w:rPr>
          <w:rFonts w:ascii="Times New Roman" w:hAnsi="Times New Roman"/>
          <w:sz w:val="28"/>
          <w:szCs w:val="28"/>
        </w:rPr>
      </w:pPr>
      <w:r w:rsidRPr="008C32E1">
        <w:rPr>
          <w:rFonts w:ascii="Times New Roman" w:hAnsi="Times New Roman"/>
          <w:sz w:val="28"/>
          <w:szCs w:val="28"/>
        </w:rPr>
        <w:lastRenderedPageBreak/>
        <w:t>Формирующий этап педагогического экс</w:t>
      </w:r>
      <w:r>
        <w:rPr>
          <w:rFonts w:ascii="Times New Roman" w:hAnsi="Times New Roman"/>
          <w:sz w:val="28"/>
          <w:szCs w:val="28"/>
        </w:rPr>
        <w:t>перимента проходил следующим образом</w:t>
      </w:r>
      <w:r w:rsidRPr="008C32E1">
        <w:rPr>
          <w:rFonts w:ascii="Times New Roman" w:hAnsi="Times New Roman"/>
          <w:sz w:val="28"/>
          <w:szCs w:val="28"/>
        </w:rPr>
        <w:t>.</w:t>
      </w:r>
      <w:r>
        <w:rPr>
          <w:rFonts w:ascii="Times New Roman" w:hAnsi="Times New Roman"/>
          <w:sz w:val="28"/>
          <w:szCs w:val="28"/>
        </w:rPr>
        <w:t xml:space="preserve"> </w:t>
      </w:r>
      <w:r w:rsidRPr="008C32E1">
        <w:rPr>
          <w:rFonts w:ascii="Times New Roman" w:hAnsi="Times New Roman"/>
          <w:sz w:val="28"/>
          <w:szCs w:val="28"/>
        </w:rPr>
        <w:t>Построение карьеры студентами должно начинаться с формирования знаний о карьере как о процессе, обусловленном личностной мотивацией и целеполаганием, процессе индивидуального стратегического продвижения. Следующим этапом построения профессиональной карьеры студентами является деятельностный. Студенты активно принимали участие в различного рода мероприятиях профессиональной направленности, как то</w:t>
      </w:r>
      <w:r>
        <w:rPr>
          <w:rFonts w:ascii="Times New Roman" w:hAnsi="Times New Roman"/>
          <w:sz w:val="28"/>
          <w:szCs w:val="28"/>
        </w:rPr>
        <w:t>:</w:t>
      </w:r>
      <w:r w:rsidRPr="008C32E1">
        <w:rPr>
          <w:rFonts w:ascii="Times New Roman" w:hAnsi="Times New Roman"/>
          <w:sz w:val="28"/>
          <w:szCs w:val="28"/>
        </w:rPr>
        <w:t xml:space="preserve"> социально-профессиональное проектирование, конкурсы профессионального мастерства, экскурсии на предприятия, встр</w:t>
      </w:r>
      <w:r>
        <w:rPr>
          <w:rFonts w:ascii="Times New Roman" w:hAnsi="Times New Roman"/>
          <w:sz w:val="28"/>
          <w:szCs w:val="28"/>
        </w:rPr>
        <w:t>ечи с работодателями, предметные декады</w:t>
      </w:r>
      <w:r w:rsidRPr="008C32E1">
        <w:rPr>
          <w:rFonts w:ascii="Times New Roman" w:hAnsi="Times New Roman"/>
          <w:sz w:val="28"/>
          <w:szCs w:val="28"/>
        </w:rPr>
        <w:t>, студенчески</w:t>
      </w:r>
      <w:r>
        <w:rPr>
          <w:rFonts w:ascii="Times New Roman" w:hAnsi="Times New Roman"/>
          <w:sz w:val="28"/>
          <w:szCs w:val="28"/>
        </w:rPr>
        <w:t>е научные конференции</w:t>
      </w:r>
      <w:r w:rsidRPr="008C32E1">
        <w:rPr>
          <w:rFonts w:ascii="Times New Roman" w:hAnsi="Times New Roman"/>
          <w:sz w:val="28"/>
          <w:szCs w:val="28"/>
        </w:rPr>
        <w:t>.</w:t>
      </w:r>
      <w:r>
        <w:rPr>
          <w:rFonts w:ascii="Times New Roman" w:hAnsi="Times New Roman"/>
          <w:sz w:val="28"/>
          <w:szCs w:val="28"/>
        </w:rPr>
        <w:t xml:space="preserve"> </w:t>
      </w:r>
      <w:r w:rsidRPr="008C32E1">
        <w:rPr>
          <w:rFonts w:ascii="Times New Roman" w:hAnsi="Times New Roman"/>
          <w:sz w:val="28"/>
          <w:szCs w:val="28"/>
        </w:rPr>
        <w:t>Для доказательства сказанного и оценки эффективности деятельности организационных форм в построении студентами профессиональной карьеры мы провели контрольную диагностику.</w:t>
      </w:r>
      <w:r>
        <w:rPr>
          <w:rFonts w:ascii="Times New Roman" w:hAnsi="Times New Roman"/>
          <w:sz w:val="28"/>
          <w:szCs w:val="28"/>
        </w:rPr>
        <w:t xml:space="preserve"> Результаты сравнительного анализа представлены на диаграмме 1.</w:t>
      </w:r>
    </w:p>
    <w:p w:rsidR="00BF2073" w:rsidRDefault="00BF2073" w:rsidP="00470F92">
      <w:pPr>
        <w:tabs>
          <w:tab w:val="left" w:pos="2479"/>
        </w:tabs>
        <w:spacing w:after="0"/>
        <w:ind w:firstLine="709"/>
        <w:jc w:val="both"/>
        <w:rPr>
          <w:rFonts w:ascii="Times New Roman" w:hAnsi="Times New Roman"/>
          <w:sz w:val="28"/>
          <w:szCs w:val="28"/>
        </w:rPr>
      </w:pPr>
    </w:p>
    <w:p w:rsidR="00470F92" w:rsidRDefault="00470F92" w:rsidP="00470F92">
      <w:pPr>
        <w:tabs>
          <w:tab w:val="left" w:pos="2479"/>
        </w:tabs>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64530" cy="228219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0F92" w:rsidRPr="00885AA8" w:rsidRDefault="00470F92" w:rsidP="00470F92">
      <w:pPr>
        <w:tabs>
          <w:tab w:val="left" w:pos="2479"/>
        </w:tabs>
        <w:spacing w:after="0" w:line="240" w:lineRule="auto"/>
        <w:ind w:firstLine="709"/>
        <w:jc w:val="right"/>
        <w:rPr>
          <w:rFonts w:ascii="Times New Roman" w:hAnsi="Times New Roman"/>
          <w:i/>
          <w:sz w:val="28"/>
          <w:szCs w:val="28"/>
        </w:rPr>
      </w:pPr>
      <w:r w:rsidRPr="00885AA8">
        <w:rPr>
          <w:rFonts w:ascii="Times New Roman" w:hAnsi="Times New Roman"/>
          <w:i/>
          <w:sz w:val="28"/>
          <w:szCs w:val="28"/>
        </w:rPr>
        <w:t>Диаграмма 1.</w:t>
      </w:r>
    </w:p>
    <w:p w:rsidR="00470F92" w:rsidRPr="00885AA8" w:rsidRDefault="00470F92" w:rsidP="005A1B0B">
      <w:pPr>
        <w:tabs>
          <w:tab w:val="left" w:pos="2479"/>
        </w:tabs>
        <w:spacing w:after="0"/>
        <w:ind w:firstLine="709"/>
        <w:jc w:val="center"/>
        <w:rPr>
          <w:rFonts w:ascii="Times New Roman" w:hAnsi="Times New Roman"/>
          <w:b/>
          <w:i/>
          <w:sz w:val="28"/>
          <w:szCs w:val="28"/>
        </w:rPr>
      </w:pPr>
      <w:r w:rsidRPr="00885AA8">
        <w:rPr>
          <w:rFonts w:ascii="Times New Roman" w:hAnsi="Times New Roman"/>
          <w:b/>
          <w:i/>
          <w:sz w:val="28"/>
          <w:szCs w:val="28"/>
        </w:rPr>
        <w:t>Сравнительные результаты педагогического эксперимента</w:t>
      </w:r>
    </w:p>
    <w:p w:rsidR="00470F92" w:rsidRPr="008C32E1" w:rsidRDefault="00470F92" w:rsidP="005A1B0B">
      <w:pPr>
        <w:tabs>
          <w:tab w:val="left" w:pos="2479"/>
        </w:tabs>
        <w:spacing w:after="0"/>
        <w:ind w:firstLine="709"/>
        <w:jc w:val="both"/>
        <w:rPr>
          <w:rFonts w:ascii="Times New Roman" w:hAnsi="Times New Roman"/>
          <w:sz w:val="28"/>
          <w:szCs w:val="28"/>
        </w:rPr>
      </w:pPr>
      <w:r w:rsidRPr="008C32E1">
        <w:rPr>
          <w:rFonts w:ascii="Times New Roman" w:hAnsi="Times New Roman"/>
          <w:sz w:val="28"/>
          <w:szCs w:val="28"/>
        </w:rPr>
        <w:t xml:space="preserve">Итак, оценка критерия личностного развития у студентов, принявших участие в формирующем этапе эксперимента, подтвердила нашу гипотезу. Начиная с третьего курса у всех студентов разработан карьерный план, все (100%) студенты 3,4,5 курсов обучаются по дополнительным программам профессионального обучения («Слесарь по ремонту автомобилей», «Слесарь по ремонту дорожно-строительных машин и тракторов», «Контролер технического состояния автомототранспортных средств»). Студенты имеют разработанные портфолио, начиная с третьего курса проходят производственную практику на конкретном выбранном предприятии, более трети студентов (31 человек) принимает участие в социально-профессиональном проектировании, конференциях, коммерческих проектах под руководством представителей предприятий. </w:t>
      </w:r>
    </w:p>
    <w:p w:rsidR="00470F92" w:rsidRPr="00B10D06" w:rsidRDefault="00470F92" w:rsidP="005A1B0B">
      <w:pPr>
        <w:spacing w:after="0"/>
        <w:ind w:firstLine="709"/>
        <w:jc w:val="both"/>
        <w:rPr>
          <w:rFonts w:ascii="Times New Roman" w:hAnsi="Times New Roman"/>
          <w:sz w:val="28"/>
          <w:szCs w:val="28"/>
        </w:rPr>
      </w:pPr>
      <w:r>
        <w:rPr>
          <w:rFonts w:ascii="Times New Roman" w:hAnsi="Times New Roman"/>
          <w:sz w:val="28"/>
          <w:szCs w:val="28"/>
        </w:rPr>
        <w:lastRenderedPageBreak/>
        <w:t>При консолидации ресурсов колледжа и социального партнерства, в</w:t>
      </w:r>
      <w:r w:rsidRPr="008C32E1">
        <w:rPr>
          <w:rFonts w:ascii="Times New Roman" w:hAnsi="Times New Roman"/>
          <w:sz w:val="28"/>
          <w:szCs w:val="28"/>
        </w:rPr>
        <w:t>се ресурсы образовательной среды колледжа согласно показателям социально-образовательного критерия задействованы для построения студентами профессиональной карьеры в период обучения в колледже.</w:t>
      </w:r>
      <w:r>
        <w:rPr>
          <w:rFonts w:ascii="Times New Roman" w:hAnsi="Times New Roman"/>
          <w:sz w:val="28"/>
          <w:szCs w:val="28"/>
        </w:rPr>
        <w:t xml:space="preserve"> </w:t>
      </w:r>
      <w:r w:rsidRPr="008C32E1">
        <w:rPr>
          <w:rFonts w:ascii="Times New Roman" w:hAnsi="Times New Roman"/>
          <w:sz w:val="28"/>
          <w:szCs w:val="28"/>
        </w:rPr>
        <w:t xml:space="preserve">Безусловной оценкой эффективности карьерного развития студента является его трудоустройство, закрепляемость на производстве и удовлетворенность всех сторон – молодого специалиста и работодателя. Таким образом, развитие системы социального партнерства на уровне разнообразных организационных форм не только представляется эффективным механизмом в построении </w:t>
      </w:r>
      <w:r w:rsidRPr="00B10D06">
        <w:rPr>
          <w:rFonts w:ascii="Times New Roman" w:hAnsi="Times New Roman"/>
          <w:sz w:val="28"/>
          <w:szCs w:val="28"/>
        </w:rPr>
        <w:t>профессиональной карьеры студентами, но и отвечает всем современным требованиям к социальному партнерству в сфере профессионального образования. В ходе исследования нами решены все задачи, гипотеза нашла свое подтверждение. Вместе с тем, нами были разработаны и экспериментально апробированы только четыре организационные формы, следовательно, проблема социального партнерства в системе среднего профессионального образования имеет значительное проблемное поле для дальнейшего исследования.</w:t>
      </w:r>
    </w:p>
    <w:p w:rsidR="00470F92" w:rsidRDefault="00470F92" w:rsidP="005A1B0B">
      <w:pPr>
        <w:spacing w:after="0"/>
        <w:ind w:firstLine="709"/>
        <w:jc w:val="both"/>
        <w:rPr>
          <w:rFonts w:ascii="Times New Roman" w:hAnsi="Times New Roman"/>
          <w:sz w:val="28"/>
          <w:szCs w:val="28"/>
        </w:rPr>
      </w:pPr>
      <w:r w:rsidRPr="00B10D06">
        <w:rPr>
          <w:rFonts w:ascii="Times New Roman" w:hAnsi="Times New Roman"/>
          <w:sz w:val="28"/>
          <w:szCs w:val="28"/>
        </w:rPr>
        <w:t>В</w:t>
      </w:r>
      <w:r w:rsidRPr="00B10D06">
        <w:rPr>
          <w:rFonts w:ascii="Times New Roman" w:hAnsi="Times New Roman"/>
          <w:b/>
          <w:sz w:val="28"/>
          <w:szCs w:val="28"/>
        </w:rPr>
        <w:t xml:space="preserve"> </w:t>
      </w:r>
      <w:r w:rsidRPr="00B10D06">
        <w:rPr>
          <w:rFonts w:ascii="Times New Roman" w:hAnsi="Times New Roman"/>
          <w:b/>
          <w:i/>
          <w:sz w:val="28"/>
          <w:szCs w:val="28"/>
        </w:rPr>
        <w:t>заключении</w:t>
      </w:r>
      <w:r w:rsidRPr="00B10D06">
        <w:rPr>
          <w:rFonts w:ascii="Times New Roman" w:hAnsi="Times New Roman"/>
          <w:b/>
          <w:sz w:val="28"/>
          <w:szCs w:val="28"/>
        </w:rPr>
        <w:t xml:space="preserve"> </w:t>
      </w:r>
      <w:r w:rsidRPr="00B10D06">
        <w:rPr>
          <w:rFonts w:ascii="Times New Roman" w:hAnsi="Times New Roman"/>
          <w:sz w:val="28"/>
          <w:szCs w:val="28"/>
        </w:rPr>
        <w:t>диссертации обобщены результаты</w:t>
      </w:r>
      <w:r>
        <w:rPr>
          <w:rFonts w:ascii="Times New Roman" w:hAnsi="Times New Roman"/>
          <w:sz w:val="28"/>
          <w:szCs w:val="28"/>
        </w:rPr>
        <w:t xml:space="preserve"> диссертационного исследования, сформулированы основные выводы, </w:t>
      </w:r>
      <w:r w:rsidRPr="008E56D9">
        <w:rPr>
          <w:rFonts w:ascii="Times New Roman" w:hAnsi="Times New Roman"/>
          <w:sz w:val="28"/>
          <w:szCs w:val="28"/>
        </w:rPr>
        <w:t>подтверждающие выдвинутую гипотезу</w:t>
      </w:r>
      <w:r>
        <w:rPr>
          <w:rFonts w:ascii="Times New Roman" w:hAnsi="Times New Roman"/>
          <w:sz w:val="28"/>
          <w:szCs w:val="28"/>
        </w:rPr>
        <w:t>, определены перспективы дальнейших разработок по проблеме исследования.</w:t>
      </w:r>
    </w:p>
    <w:p w:rsidR="00470F92" w:rsidRPr="001E53FF" w:rsidRDefault="00470F92" w:rsidP="005A1B0B">
      <w:pPr>
        <w:pStyle w:val="a5"/>
        <w:spacing w:line="276" w:lineRule="auto"/>
        <w:ind w:firstLine="709"/>
        <w:jc w:val="both"/>
        <w:rPr>
          <w:sz w:val="28"/>
          <w:szCs w:val="28"/>
        </w:rPr>
      </w:pPr>
      <w:r w:rsidRPr="001E53FF">
        <w:rPr>
          <w:sz w:val="28"/>
          <w:szCs w:val="28"/>
        </w:rPr>
        <w:t>Основные выводы исследования:</w:t>
      </w:r>
    </w:p>
    <w:p w:rsidR="001E53FF" w:rsidRPr="001E53FF" w:rsidRDefault="00470F92" w:rsidP="005A1B0B">
      <w:pPr>
        <w:pStyle w:val="a5"/>
        <w:spacing w:line="276" w:lineRule="auto"/>
        <w:ind w:firstLine="709"/>
        <w:jc w:val="both"/>
        <w:rPr>
          <w:sz w:val="28"/>
          <w:szCs w:val="28"/>
        </w:rPr>
      </w:pPr>
      <w:r w:rsidRPr="001E53FF">
        <w:rPr>
          <w:sz w:val="28"/>
          <w:szCs w:val="28"/>
        </w:rPr>
        <w:t>1.</w:t>
      </w:r>
      <w:r w:rsidR="001E53FF" w:rsidRPr="001E53FF">
        <w:rPr>
          <w:sz w:val="28"/>
          <w:szCs w:val="28"/>
        </w:rPr>
        <w:t xml:space="preserve"> Изучение теоретических основ поставленной проблемы позволяет сделать вывод, что карьера как многоаспектный феномен имеет двойственный смысл: как процесс движения (продвижения), и как результат этого движения (развития). Являясь и процессом и результатом, карьера выступает ведущим фактором профессионального развития и самореализации личности, достижения престижного, перспективного уровня в профессии и в социуме. </w:t>
      </w:r>
      <w:r w:rsidR="001E53FF" w:rsidRPr="001E53FF">
        <w:rPr>
          <w:color w:val="000000"/>
          <w:sz w:val="28"/>
          <w:szCs w:val="28"/>
        </w:rPr>
        <w:t xml:space="preserve">Вместе с тем, карьеру </w:t>
      </w:r>
      <w:r w:rsidR="001E53FF" w:rsidRPr="001E53FF">
        <w:rPr>
          <w:sz w:val="28"/>
          <w:szCs w:val="28"/>
        </w:rPr>
        <w:t>можно рассматривать как социальную технологию, направленную на решение индивидуальных и организационных потребностей в развитии, становлении и реализации в современных условиях социально-экономической среды. Следовательно, профессиональная карьера носит процессуальный характер, обусловлена личностной активностью субъекта и зависит от социально-образовательной среды.</w:t>
      </w:r>
    </w:p>
    <w:p w:rsidR="001E53FF" w:rsidRPr="001E53FF" w:rsidRDefault="001E53FF" w:rsidP="005A1B0B">
      <w:pPr>
        <w:pStyle w:val="a5"/>
        <w:spacing w:line="276" w:lineRule="auto"/>
        <w:ind w:firstLine="709"/>
        <w:jc w:val="both"/>
        <w:rPr>
          <w:sz w:val="28"/>
          <w:szCs w:val="28"/>
        </w:rPr>
      </w:pPr>
      <w:r w:rsidRPr="001E53FF">
        <w:rPr>
          <w:sz w:val="28"/>
          <w:szCs w:val="28"/>
        </w:rPr>
        <w:t xml:space="preserve">2. Процесс построения карьеры обусловлен логикой профессиональной подготовки специалиста, его профессионального продвижения, включает мотивационный, диагностический, содержательный, деятельностный, оценочно-рефлексивный, презентационный этапы. Педагогически </w:t>
      </w:r>
      <w:r w:rsidRPr="001E53FF">
        <w:rPr>
          <w:sz w:val="28"/>
          <w:szCs w:val="28"/>
        </w:rPr>
        <w:lastRenderedPageBreak/>
        <w:t>организованный процесс построения профессиональной карьеры в условиях социального партнерства основан на развитии личностного потенциала и реализации социально-образовательного ресурса.</w:t>
      </w:r>
    </w:p>
    <w:p w:rsidR="001E53FF" w:rsidRPr="001E53FF" w:rsidRDefault="001E53FF" w:rsidP="005A1B0B">
      <w:pPr>
        <w:pStyle w:val="a5"/>
        <w:spacing w:line="276" w:lineRule="auto"/>
        <w:ind w:firstLine="709"/>
        <w:jc w:val="both"/>
        <w:rPr>
          <w:color w:val="000000"/>
          <w:sz w:val="28"/>
          <w:szCs w:val="28"/>
        </w:rPr>
      </w:pPr>
      <w:r w:rsidRPr="001E53FF">
        <w:rPr>
          <w:sz w:val="28"/>
          <w:szCs w:val="28"/>
        </w:rPr>
        <w:t>3. Организационные формы социального партнерства представляют собой объединение социальных партнеров из числа представителей колледжа, муниципальных служащих, представителей производственной сферы и потенциальных работодателей.</w:t>
      </w:r>
      <w:r w:rsidRPr="001E53FF">
        <w:rPr>
          <w:color w:val="000000"/>
          <w:sz w:val="28"/>
          <w:szCs w:val="28"/>
        </w:rPr>
        <w:t xml:space="preserve"> В основу идеи моделирования организационных форм положена идея реинжиниринга. С</w:t>
      </w:r>
      <w:r w:rsidRPr="001E53FF">
        <w:rPr>
          <w:sz w:val="28"/>
          <w:szCs w:val="28"/>
        </w:rPr>
        <w:t>оздана Модель про</w:t>
      </w:r>
      <w:r w:rsidRPr="001E53FF">
        <w:rPr>
          <w:sz w:val="28"/>
          <w:szCs w:val="28"/>
        </w:rPr>
        <w:softHyphen/>
        <w:t>цесса построения сту</w:t>
      </w:r>
      <w:r w:rsidRPr="001E53FF">
        <w:rPr>
          <w:sz w:val="28"/>
          <w:szCs w:val="28"/>
        </w:rPr>
        <w:softHyphen/>
        <w:t>дентами профессиональ</w:t>
      </w:r>
      <w:r w:rsidRPr="001E53FF">
        <w:rPr>
          <w:sz w:val="28"/>
          <w:szCs w:val="28"/>
        </w:rPr>
        <w:softHyphen/>
        <w:t>ной карьеры в условиях социального партнер</w:t>
      </w:r>
      <w:r w:rsidRPr="001E53FF">
        <w:rPr>
          <w:sz w:val="28"/>
          <w:szCs w:val="28"/>
        </w:rPr>
        <w:softHyphen/>
        <w:t>ства. Структура модели начинается с цели и заканчивается результатом. Результат получается при реализации этапов построения карьеры с участием процессных и организационных форм социального партнерства с участием всех соответствующих служб колледжа и  служб, совместных с работодателями. При реализации используются разработанные критерии и уровни. В итоге более 75% студентов старших курсов демонстрируют высокий уровень сформированности карьерных планов.</w:t>
      </w:r>
    </w:p>
    <w:p w:rsidR="001E53FF" w:rsidRPr="001E53FF" w:rsidRDefault="001E53FF" w:rsidP="005A1B0B">
      <w:pPr>
        <w:pStyle w:val="a5"/>
        <w:spacing w:line="276" w:lineRule="auto"/>
        <w:ind w:firstLine="709"/>
        <w:jc w:val="both"/>
        <w:rPr>
          <w:sz w:val="28"/>
          <w:szCs w:val="28"/>
        </w:rPr>
      </w:pPr>
      <w:r w:rsidRPr="001E53FF">
        <w:rPr>
          <w:color w:val="000000"/>
          <w:sz w:val="28"/>
          <w:szCs w:val="28"/>
        </w:rPr>
        <w:t>К процессным организационным формам относятся формы, связанные с образовательным процессом. Ресурсные организационные формы социального партнерства обладают различными ресурсами, обеспечивающими и процесс построения профессиональной карьеры, и образовательный процесс в целом.</w:t>
      </w:r>
      <w:r w:rsidRPr="001E53FF">
        <w:rPr>
          <w:sz w:val="28"/>
          <w:szCs w:val="28"/>
        </w:rPr>
        <w:t xml:space="preserve"> К таким организационным формам относятся: Центр содействия трудоустройству; Совет работодателей; Служба социально-педагогического сопровождения профессиональной карьеры; Служба маркетинга.</w:t>
      </w:r>
    </w:p>
    <w:p w:rsidR="001E53FF" w:rsidRPr="001E53FF" w:rsidRDefault="001E53FF" w:rsidP="005A1B0B">
      <w:pPr>
        <w:pStyle w:val="a5"/>
        <w:spacing w:line="276" w:lineRule="auto"/>
        <w:ind w:firstLine="709"/>
        <w:jc w:val="both"/>
        <w:rPr>
          <w:sz w:val="28"/>
          <w:szCs w:val="28"/>
        </w:rPr>
      </w:pPr>
      <w:r w:rsidRPr="001E53FF">
        <w:rPr>
          <w:sz w:val="28"/>
          <w:szCs w:val="28"/>
        </w:rPr>
        <w:t>4. Диагностика успешности построения профессиональной карьеры студентами и эффективность реализуемых организационных форм социально</w:t>
      </w:r>
      <w:r w:rsidR="0041599A">
        <w:rPr>
          <w:sz w:val="28"/>
          <w:szCs w:val="28"/>
        </w:rPr>
        <w:t>го партнерства осуществляется за счет</w:t>
      </w:r>
      <w:r w:rsidRPr="001E53FF">
        <w:rPr>
          <w:sz w:val="28"/>
          <w:szCs w:val="28"/>
        </w:rPr>
        <w:t xml:space="preserve"> разработанных на основе теоретического анализа структуры карьеры и логики процесса построения профессиональной карьеры; она включает критерий личностного развития, социально-образовательный критерий и критерий организации социального партнерства.</w:t>
      </w:r>
    </w:p>
    <w:p w:rsidR="00146B15" w:rsidRPr="00052802" w:rsidRDefault="00FF65D0" w:rsidP="005A1B0B">
      <w:pPr>
        <w:tabs>
          <w:tab w:val="left" w:pos="1829"/>
        </w:tabs>
        <w:spacing w:after="0"/>
        <w:ind w:firstLine="709"/>
        <w:jc w:val="both"/>
        <w:rPr>
          <w:rFonts w:ascii="Times New Roman" w:hAnsi="Times New Roman"/>
          <w:sz w:val="28"/>
          <w:szCs w:val="28"/>
        </w:rPr>
      </w:pPr>
      <w:r>
        <w:rPr>
          <w:rFonts w:ascii="Times New Roman" w:hAnsi="Times New Roman"/>
          <w:sz w:val="28"/>
          <w:szCs w:val="28"/>
        </w:rPr>
        <w:t xml:space="preserve">Вместе с тем проведенное исследование показало </w:t>
      </w:r>
      <w:r w:rsidR="00CF1A56">
        <w:rPr>
          <w:rFonts w:ascii="Times New Roman" w:hAnsi="Times New Roman"/>
          <w:sz w:val="28"/>
          <w:szCs w:val="28"/>
        </w:rPr>
        <w:t xml:space="preserve">тенденции и </w:t>
      </w:r>
      <w:r>
        <w:rPr>
          <w:rFonts w:ascii="Times New Roman" w:hAnsi="Times New Roman"/>
          <w:sz w:val="28"/>
          <w:szCs w:val="28"/>
        </w:rPr>
        <w:t>дальнейшие пути исследования проблемы</w:t>
      </w:r>
      <w:r w:rsidR="00CF1A56">
        <w:rPr>
          <w:rFonts w:ascii="Times New Roman" w:hAnsi="Times New Roman"/>
          <w:sz w:val="28"/>
          <w:szCs w:val="28"/>
        </w:rPr>
        <w:t xml:space="preserve"> карьерного роста с учетом стандартов третьего поколения, профессиональных стандартов, разработки путей и условий реализации разработанной модели</w:t>
      </w:r>
      <w:r w:rsidR="00CF1A56" w:rsidRPr="00CF1A56">
        <w:rPr>
          <w:rFonts w:ascii="Times New Roman" w:hAnsi="Times New Roman"/>
          <w:sz w:val="28"/>
          <w:szCs w:val="28"/>
        </w:rPr>
        <w:t xml:space="preserve"> </w:t>
      </w:r>
      <w:r w:rsidR="00CF1A56" w:rsidRPr="00BF258A">
        <w:rPr>
          <w:rFonts w:ascii="Times New Roman" w:hAnsi="Times New Roman"/>
          <w:sz w:val="28"/>
          <w:szCs w:val="28"/>
        </w:rPr>
        <w:t>про</w:t>
      </w:r>
      <w:r w:rsidR="00CF1A56" w:rsidRPr="00BF258A">
        <w:rPr>
          <w:rFonts w:ascii="Times New Roman" w:hAnsi="Times New Roman"/>
          <w:sz w:val="28"/>
          <w:szCs w:val="28"/>
        </w:rPr>
        <w:softHyphen/>
        <w:t>цесса построения сту</w:t>
      </w:r>
      <w:r w:rsidR="00CF1A56" w:rsidRPr="00BF258A">
        <w:rPr>
          <w:rFonts w:ascii="Times New Roman" w:hAnsi="Times New Roman"/>
          <w:sz w:val="28"/>
          <w:szCs w:val="28"/>
        </w:rPr>
        <w:softHyphen/>
        <w:t>дентами профессиональ</w:t>
      </w:r>
      <w:r w:rsidR="00CF1A56" w:rsidRPr="00BF258A">
        <w:rPr>
          <w:rFonts w:ascii="Times New Roman" w:hAnsi="Times New Roman"/>
          <w:sz w:val="28"/>
          <w:szCs w:val="28"/>
        </w:rPr>
        <w:softHyphen/>
        <w:t>ной карьеры в условиях социального партнер</w:t>
      </w:r>
      <w:r w:rsidR="00CF1A56" w:rsidRPr="00BF258A">
        <w:rPr>
          <w:rFonts w:ascii="Times New Roman" w:hAnsi="Times New Roman"/>
          <w:sz w:val="28"/>
          <w:szCs w:val="28"/>
        </w:rPr>
        <w:softHyphen/>
        <w:t>ства</w:t>
      </w:r>
      <w:r w:rsidR="00CF1A56">
        <w:rPr>
          <w:rFonts w:ascii="Times New Roman" w:hAnsi="Times New Roman"/>
          <w:sz w:val="28"/>
          <w:szCs w:val="28"/>
        </w:rPr>
        <w:t>.</w:t>
      </w:r>
    </w:p>
    <w:p w:rsidR="00470F92" w:rsidRDefault="00470F92" w:rsidP="005A1B0B">
      <w:pPr>
        <w:spacing w:after="0"/>
        <w:ind w:firstLine="709"/>
        <w:jc w:val="both"/>
        <w:rPr>
          <w:rFonts w:ascii="Times New Roman" w:hAnsi="Times New Roman"/>
          <w:b/>
          <w:bCs/>
          <w:i/>
          <w:sz w:val="28"/>
          <w:szCs w:val="28"/>
        </w:rPr>
      </w:pPr>
      <w:r w:rsidRPr="008E56D9">
        <w:rPr>
          <w:rFonts w:ascii="Times New Roman" w:hAnsi="Times New Roman"/>
          <w:sz w:val="28"/>
          <w:szCs w:val="28"/>
        </w:rPr>
        <w:t>Основные результаты диссертационного исследования нашли отражение в следующих публикациях</w:t>
      </w:r>
      <w:r>
        <w:rPr>
          <w:rFonts w:ascii="Times New Roman" w:hAnsi="Times New Roman"/>
          <w:sz w:val="28"/>
          <w:szCs w:val="28"/>
        </w:rPr>
        <w:t>.</w:t>
      </w:r>
    </w:p>
    <w:p w:rsidR="00470F92" w:rsidRDefault="00470F92" w:rsidP="005A1B0B">
      <w:pPr>
        <w:spacing w:after="0"/>
        <w:ind w:firstLine="709"/>
        <w:jc w:val="center"/>
        <w:rPr>
          <w:rFonts w:ascii="Times New Roman" w:hAnsi="Times New Roman"/>
          <w:b/>
          <w:bCs/>
          <w:i/>
          <w:sz w:val="28"/>
          <w:szCs w:val="28"/>
        </w:rPr>
      </w:pPr>
      <w:r w:rsidRPr="0057675F">
        <w:rPr>
          <w:rFonts w:ascii="Times New Roman" w:hAnsi="Times New Roman"/>
          <w:b/>
          <w:bCs/>
          <w:i/>
          <w:sz w:val="28"/>
          <w:szCs w:val="28"/>
        </w:rPr>
        <w:lastRenderedPageBreak/>
        <w:t>Статьи</w:t>
      </w:r>
      <w:r>
        <w:rPr>
          <w:rFonts w:ascii="Times New Roman" w:hAnsi="Times New Roman"/>
          <w:b/>
          <w:bCs/>
          <w:i/>
          <w:sz w:val="28"/>
          <w:szCs w:val="28"/>
        </w:rPr>
        <w:t>, опубликованные</w:t>
      </w:r>
      <w:r w:rsidRPr="0057675F">
        <w:rPr>
          <w:rFonts w:ascii="Times New Roman" w:hAnsi="Times New Roman"/>
          <w:b/>
          <w:bCs/>
          <w:i/>
          <w:sz w:val="28"/>
          <w:szCs w:val="28"/>
        </w:rPr>
        <w:t xml:space="preserve"> в</w:t>
      </w:r>
      <w:r>
        <w:rPr>
          <w:rFonts w:ascii="Times New Roman" w:hAnsi="Times New Roman"/>
          <w:b/>
          <w:bCs/>
          <w:i/>
          <w:sz w:val="28"/>
          <w:szCs w:val="28"/>
        </w:rPr>
        <w:t xml:space="preserve"> научных</w:t>
      </w:r>
      <w:r w:rsidRPr="0057675F">
        <w:rPr>
          <w:rFonts w:ascii="Times New Roman" w:hAnsi="Times New Roman"/>
          <w:b/>
          <w:bCs/>
          <w:i/>
          <w:sz w:val="28"/>
          <w:szCs w:val="28"/>
        </w:rPr>
        <w:t xml:space="preserve"> изданиях,</w:t>
      </w:r>
      <w:r>
        <w:rPr>
          <w:rFonts w:ascii="Times New Roman" w:hAnsi="Times New Roman"/>
          <w:b/>
          <w:bCs/>
          <w:i/>
          <w:sz w:val="28"/>
          <w:szCs w:val="28"/>
        </w:rPr>
        <w:t xml:space="preserve"> включенных в Перечень российских рецензируемых научных журналов для публикации основных научных результатов диссертаций</w:t>
      </w:r>
      <w:r w:rsidRPr="0057675F">
        <w:rPr>
          <w:rFonts w:ascii="Times New Roman" w:hAnsi="Times New Roman"/>
          <w:b/>
          <w:bCs/>
          <w:i/>
          <w:sz w:val="28"/>
          <w:szCs w:val="28"/>
        </w:rPr>
        <w:t xml:space="preserve"> </w:t>
      </w:r>
    </w:p>
    <w:p w:rsidR="00470F92" w:rsidRPr="00955799" w:rsidRDefault="00470F92" w:rsidP="005A1B0B">
      <w:pPr>
        <w:spacing w:after="0"/>
        <w:ind w:firstLine="709"/>
        <w:jc w:val="both"/>
        <w:rPr>
          <w:rFonts w:ascii="Times New Roman" w:hAnsi="Times New Roman"/>
          <w:bCs/>
          <w:sz w:val="28"/>
          <w:szCs w:val="28"/>
        </w:rPr>
      </w:pPr>
      <w:r w:rsidRPr="00955799">
        <w:rPr>
          <w:rFonts w:ascii="Times New Roman" w:hAnsi="Times New Roman"/>
          <w:bCs/>
          <w:sz w:val="28"/>
          <w:szCs w:val="28"/>
        </w:rPr>
        <w:t>1.</w:t>
      </w:r>
      <w:r w:rsidRPr="000A5149">
        <w:rPr>
          <w:rFonts w:ascii="Times New Roman" w:hAnsi="Times New Roman"/>
          <w:sz w:val="28"/>
          <w:szCs w:val="28"/>
        </w:rPr>
        <w:t xml:space="preserve"> </w:t>
      </w:r>
      <w:r>
        <w:rPr>
          <w:rFonts w:ascii="Times New Roman" w:hAnsi="Times New Roman"/>
          <w:sz w:val="28"/>
          <w:szCs w:val="28"/>
        </w:rPr>
        <w:t>Верхотурцев,</w:t>
      </w:r>
      <w:r w:rsidRPr="007358B2">
        <w:rPr>
          <w:rFonts w:ascii="Times New Roman" w:hAnsi="Times New Roman"/>
          <w:sz w:val="28"/>
          <w:szCs w:val="28"/>
        </w:rPr>
        <w:t xml:space="preserve"> В.С</w:t>
      </w:r>
      <w:r>
        <w:rPr>
          <w:rFonts w:ascii="Times New Roman" w:hAnsi="Times New Roman"/>
          <w:sz w:val="28"/>
          <w:szCs w:val="28"/>
        </w:rPr>
        <w:t xml:space="preserve">. Экономико-правовое обоснование целесообразных организационных форм социального партнерства </w:t>
      </w:r>
      <w:r w:rsidRPr="007358B2">
        <w:rPr>
          <w:rFonts w:ascii="Times New Roman" w:hAnsi="Times New Roman"/>
          <w:sz w:val="28"/>
          <w:szCs w:val="28"/>
        </w:rPr>
        <w:t>[Текст]</w:t>
      </w:r>
      <w:r w:rsidRPr="00780698">
        <w:rPr>
          <w:rFonts w:ascii="Times New Roman" w:hAnsi="Times New Roman"/>
          <w:sz w:val="28"/>
          <w:szCs w:val="28"/>
        </w:rPr>
        <w:t xml:space="preserve"> </w:t>
      </w:r>
      <w:r w:rsidRPr="007358B2">
        <w:rPr>
          <w:rFonts w:ascii="Times New Roman" w:hAnsi="Times New Roman"/>
          <w:sz w:val="28"/>
          <w:szCs w:val="28"/>
        </w:rPr>
        <w:t xml:space="preserve">/ В.С. Верхотурцев // </w:t>
      </w:r>
      <w:r>
        <w:rPr>
          <w:rFonts w:ascii="Times New Roman" w:hAnsi="Times New Roman"/>
          <w:sz w:val="28"/>
          <w:szCs w:val="28"/>
        </w:rPr>
        <w:t xml:space="preserve"> «Средне</w:t>
      </w:r>
      <w:r w:rsidRPr="002B754E">
        <w:rPr>
          <w:rFonts w:ascii="Times New Roman" w:hAnsi="Times New Roman"/>
          <w:sz w:val="28"/>
          <w:szCs w:val="28"/>
        </w:rPr>
        <w:t xml:space="preserve">е профессиональное образование» </w:t>
      </w:r>
      <w:r>
        <w:t xml:space="preserve">– </w:t>
      </w:r>
      <w:r w:rsidRPr="002B754E">
        <w:rPr>
          <w:rFonts w:ascii="Times New Roman" w:hAnsi="Times New Roman"/>
          <w:sz w:val="28"/>
          <w:szCs w:val="28"/>
        </w:rPr>
        <w:t>2014</w:t>
      </w:r>
      <w:r>
        <w:t>–</w:t>
      </w:r>
      <w:r w:rsidRPr="002B754E">
        <w:rPr>
          <w:rFonts w:ascii="Times New Roman" w:hAnsi="Times New Roman"/>
          <w:sz w:val="28"/>
          <w:szCs w:val="28"/>
        </w:rPr>
        <w:t>№1</w:t>
      </w:r>
      <w:r>
        <w:rPr>
          <w:rFonts w:ascii="Times New Roman" w:hAnsi="Times New Roman"/>
          <w:sz w:val="28"/>
          <w:szCs w:val="28"/>
        </w:rPr>
        <w:t>.</w:t>
      </w:r>
      <w:r w:rsidRPr="005F2E55">
        <w:t xml:space="preserve"> </w:t>
      </w:r>
      <w:r>
        <w:t xml:space="preserve">– </w:t>
      </w:r>
      <w:r>
        <w:rPr>
          <w:rFonts w:ascii="Times New Roman" w:hAnsi="Times New Roman"/>
          <w:sz w:val="28"/>
          <w:szCs w:val="28"/>
        </w:rPr>
        <w:t>С.48-49.</w:t>
      </w:r>
    </w:p>
    <w:p w:rsidR="00470F92" w:rsidRPr="00955799" w:rsidRDefault="00470F92" w:rsidP="005A1B0B">
      <w:pPr>
        <w:spacing w:after="0"/>
        <w:ind w:firstLine="709"/>
        <w:jc w:val="both"/>
        <w:rPr>
          <w:rFonts w:ascii="Times New Roman" w:hAnsi="Times New Roman"/>
          <w:bCs/>
          <w:sz w:val="28"/>
          <w:szCs w:val="28"/>
        </w:rPr>
      </w:pPr>
      <w:r w:rsidRPr="00955799">
        <w:rPr>
          <w:rFonts w:ascii="Times New Roman" w:hAnsi="Times New Roman"/>
          <w:bCs/>
          <w:sz w:val="28"/>
          <w:szCs w:val="28"/>
        </w:rPr>
        <w:t>2.</w:t>
      </w:r>
      <w:r w:rsidRPr="00780698">
        <w:rPr>
          <w:rFonts w:ascii="Times New Roman" w:hAnsi="Times New Roman"/>
          <w:sz w:val="28"/>
          <w:szCs w:val="28"/>
        </w:rPr>
        <w:t xml:space="preserve"> </w:t>
      </w:r>
      <w:r>
        <w:rPr>
          <w:rFonts w:ascii="Times New Roman" w:hAnsi="Times New Roman"/>
          <w:sz w:val="28"/>
          <w:szCs w:val="28"/>
        </w:rPr>
        <w:t>Верхотурцев,</w:t>
      </w:r>
      <w:r w:rsidRPr="007358B2">
        <w:rPr>
          <w:rFonts w:ascii="Times New Roman" w:hAnsi="Times New Roman"/>
          <w:sz w:val="28"/>
          <w:szCs w:val="28"/>
        </w:rPr>
        <w:t xml:space="preserve"> В.С</w:t>
      </w:r>
      <w:r>
        <w:rPr>
          <w:rFonts w:ascii="Times New Roman" w:hAnsi="Times New Roman"/>
          <w:sz w:val="28"/>
          <w:szCs w:val="28"/>
        </w:rPr>
        <w:t>.Теоретический анализ проблемы управления построением профессиональной карьеры студента</w:t>
      </w:r>
      <w:r w:rsidRPr="007358B2">
        <w:rPr>
          <w:rFonts w:ascii="Times New Roman" w:hAnsi="Times New Roman"/>
          <w:sz w:val="28"/>
          <w:szCs w:val="28"/>
        </w:rPr>
        <w:t>[Текст]</w:t>
      </w:r>
      <w:r w:rsidRPr="00C76AFB">
        <w:rPr>
          <w:rFonts w:ascii="Times New Roman" w:hAnsi="Times New Roman"/>
          <w:sz w:val="28"/>
          <w:szCs w:val="28"/>
        </w:rPr>
        <w:t xml:space="preserve"> </w:t>
      </w:r>
      <w:r w:rsidRPr="007358B2">
        <w:rPr>
          <w:rFonts w:ascii="Times New Roman" w:hAnsi="Times New Roman"/>
          <w:sz w:val="28"/>
          <w:szCs w:val="28"/>
        </w:rPr>
        <w:t xml:space="preserve">/ В.С. Верхотурцев // </w:t>
      </w:r>
      <w:r w:rsidRPr="00975314">
        <w:rPr>
          <w:rFonts w:ascii="Times New Roman" w:hAnsi="Times New Roman"/>
          <w:sz w:val="28"/>
          <w:szCs w:val="28"/>
        </w:rPr>
        <w:t xml:space="preserve"> </w:t>
      </w:r>
      <w:r>
        <w:rPr>
          <w:rFonts w:ascii="Times New Roman" w:hAnsi="Times New Roman"/>
          <w:sz w:val="28"/>
          <w:szCs w:val="28"/>
        </w:rPr>
        <w:t xml:space="preserve">«Международный научный журнал» </w:t>
      </w:r>
      <w:r>
        <w:t>–</w:t>
      </w:r>
      <w:r>
        <w:rPr>
          <w:rFonts w:ascii="Times New Roman" w:hAnsi="Times New Roman"/>
          <w:sz w:val="28"/>
          <w:szCs w:val="28"/>
        </w:rPr>
        <w:t xml:space="preserve"> </w:t>
      </w:r>
      <w:r w:rsidRPr="00975314">
        <w:rPr>
          <w:rFonts w:ascii="Times New Roman" w:hAnsi="Times New Roman"/>
          <w:sz w:val="28"/>
          <w:szCs w:val="28"/>
        </w:rPr>
        <w:t xml:space="preserve"> </w:t>
      </w:r>
      <w:r>
        <w:rPr>
          <w:rFonts w:ascii="Times New Roman" w:hAnsi="Times New Roman"/>
          <w:sz w:val="28"/>
          <w:szCs w:val="28"/>
        </w:rPr>
        <w:t>2014.</w:t>
      </w:r>
      <w:r w:rsidRPr="005F2E55">
        <w:t xml:space="preserve"> </w:t>
      </w:r>
      <w:r>
        <w:t>–</w:t>
      </w:r>
      <w:r>
        <w:rPr>
          <w:rFonts w:ascii="Times New Roman" w:hAnsi="Times New Roman"/>
          <w:sz w:val="28"/>
          <w:szCs w:val="28"/>
        </w:rPr>
        <w:t xml:space="preserve"> №4. </w:t>
      </w:r>
      <w:r>
        <w:t>–</w:t>
      </w:r>
      <w:r>
        <w:rPr>
          <w:rFonts w:ascii="Times New Roman" w:hAnsi="Times New Roman"/>
          <w:sz w:val="28"/>
          <w:szCs w:val="28"/>
        </w:rPr>
        <w:t xml:space="preserve"> С.102-107.</w:t>
      </w:r>
    </w:p>
    <w:p w:rsidR="00470F92" w:rsidRPr="00955799" w:rsidRDefault="00470F92" w:rsidP="005A1B0B">
      <w:pPr>
        <w:spacing w:after="0"/>
        <w:ind w:firstLine="709"/>
        <w:jc w:val="both"/>
        <w:rPr>
          <w:rFonts w:ascii="Times New Roman" w:hAnsi="Times New Roman"/>
          <w:bCs/>
          <w:sz w:val="28"/>
          <w:szCs w:val="28"/>
        </w:rPr>
      </w:pPr>
      <w:r w:rsidRPr="00955799">
        <w:rPr>
          <w:rFonts w:ascii="Times New Roman" w:hAnsi="Times New Roman"/>
          <w:bCs/>
          <w:sz w:val="28"/>
          <w:szCs w:val="28"/>
        </w:rPr>
        <w:t>3.</w:t>
      </w:r>
      <w:r w:rsidRPr="00C62B44">
        <w:rPr>
          <w:rFonts w:ascii="Times New Roman" w:hAnsi="Times New Roman"/>
          <w:sz w:val="28"/>
          <w:szCs w:val="28"/>
        </w:rPr>
        <w:t xml:space="preserve"> </w:t>
      </w:r>
      <w:r>
        <w:rPr>
          <w:rFonts w:ascii="Times New Roman" w:hAnsi="Times New Roman"/>
          <w:sz w:val="28"/>
          <w:szCs w:val="28"/>
        </w:rPr>
        <w:t>Верхотурцев,</w:t>
      </w:r>
      <w:r w:rsidRPr="007358B2">
        <w:rPr>
          <w:rFonts w:ascii="Times New Roman" w:hAnsi="Times New Roman"/>
          <w:sz w:val="28"/>
          <w:szCs w:val="28"/>
        </w:rPr>
        <w:t xml:space="preserve"> В.С</w:t>
      </w:r>
      <w:r>
        <w:rPr>
          <w:rFonts w:ascii="Times New Roman" w:hAnsi="Times New Roman"/>
          <w:sz w:val="28"/>
          <w:szCs w:val="28"/>
        </w:rPr>
        <w:t>. Организационные формы социального партнерства в построении студентами колледжа профессиональной карьеры</w:t>
      </w:r>
      <w:r w:rsidRPr="007358B2">
        <w:rPr>
          <w:rFonts w:ascii="Times New Roman" w:hAnsi="Times New Roman"/>
          <w:sz w:val="28"/>
          <w:szCs w:val="28"/>
        </w:rPr>
        <w:t>[Текст]</w:t>
      </w:r>
      <w:r w:rsidRPr="00C76AFB">
        <w:rPr>
          <w:rFonts w:ascii="Times New Roman" w:hAnsi="Times New Roman"/>
          <w:sz w:val="28"/>
          <w:szCs w:val="28"/>
        </w:rPr>
        <w:t xml:space="preserve"> </w:t>
      </w:r>
      <w:r w:rsidRPr="007358B2">
        <w:rPr>
          <w:rFonts w:ascii="Times New Roman" w:hAnsi="Times New Roman"/>
          <w:sz w:val="28"/>
          <w:szCs w:val="28"/>
        </w:rPr>
        <w:t xml:space="preserve">/ В.С. Верхотурцев // </w:t>
      </w:r>
      <w:r w:rsidRPr="00C62B44">
        <w:rPr>
          <w:rFonts w:ascii="Times New Roman" w:hAnsi="Times New Roman"/>
          <w:sz w:val="28"/>
          <w:szCs w:val="28"/>
        </w:rPr>
        <w:t xml:space="preserve"> </w:t>
      </w:r>
      <w:r>
        <w:rPr>
          <w:rFonts w:ascii="Times New Roman" w:hAnsi="Times New Roman"/>
          <w:sz w:val="28"/>
          <w:szCs w:val="28"/>
        </w:rPr>
        <w:t>«Теория и практика общественного развития»</w:t>
      </w:r>
      <w:r w:rsidRPr="005F2E55">
        <w:t xml:space="preserve"> </w:t>
      </w:r>
      <w:r>
        <w:t>–</w:t>
      </w:r>
      <w:r>
        <w:rPr>
          <w:rFonts w:ascii="Times New Roman" w:hAnsi="Times New Roman"/>
          <w:sz w:val="28"/>
          <w:szCs w:val="28"/>
        </w:rPr>
        <w:t xml:space="preserve"> 2014. </w:t>
      </w:r>
      <w:r>
        <w:t xml:space="preserve">– </w:t>
      </w:r>
      <w:r>
        <w:rPr>
          <w:rFonts w:ascii="Times New Roman" w:hAnsi="Times New Roman"/>
          <w:sz w:val="28"/>
          <w:szCs w:val="28"/>
        </w:rPr>
        <w:t xml:space="preserve">№17. </w:t>
      </w:r>
      <w:r>
        <w:t>–</w:t>
      </w:r>
      <w:r>
        <w:rPr>
          <w:rFonts w:ascii="Times New Roman" w:hAnsi="Times New Roman"/>
          <w:sz w:val="28"/>
          <w:szCs w:val="28"/>
        </w:rPr>
        <w:t xml:space="preserve"> С. 196-198.</w:t>
      </w:r>
      <w:r>
        <w:t xml:space="preserve"> </w:t>
      </w:r>
    </w:p>
    <w:p w:rsidR="00470F92" w:rsidRDefault="00470F92" w:rsidP="005A1B0B">
      <w:pPr>
        <w:tabs>
          <w:tab w:val="num" w:pos="180"/>
        </w:tabs>
        <w:spacing w:after="0"/>
        <w:ind w:firstLine="709"/>
        <w:jc w:val="center"/>
        <w:rPr>
          <w:rFonts w:ascii="Times New Roman" w:hAnsi="Times New Roman"/>
          <w:sz w:val="28"/>
          <w:szCs w:val="28"/>
        </w:rPr>
      </w:pPr>
      <w:r>
        <w:rPr>
          <w:rFonts w:ascii="Times New Roman" w:hAnsi="Times New Roman"/>
          <w:b/>
          <w:bCs/>
          <w:i/>
          <w:sz w:val="28"/>
          <w:szCs w:val="28"/>
        </w:rPr>
        <w:t>Научно-методические статьи</w:t>
      </w:r>
      <w:r w:rsidRPr="00B10D06">
        <w:rPr>
          <w:rFonts w:ascii="Times New Roman" w:hAnsi="Times New Roman"/>
          <w:b/>
          <w:bCs/>
          <w:i/>
          <w:sz w:val="28"/>
          <w:szCs w:val="28"/>
        </w:rPr>
        <w:t xml:space="preserve"> </w:t>
      </w:r>
    </w:p>
    <w:p w:rsidR="00470F92" w:rsidRDefault="00470F92" w:rsidP="005A1B0B">
      <w:pPr>
        <w:spacing w:after="0"/>
        <w:ind w:firstLine="709"/>
        <w:jc w:val="both"/>
        <w:rPr>
          <w:rFonts w:ascii="Times New Roman" w:hAnsi="Times New Roman"/>
          <w:bCs/>
          <w:sz w:val="28"/>
          <w:szCs w:val="28"/>
        </w:rPr>
      </w:pPr>
      <w:r>
        <w:rPr>
          <w:rFonts w:ascii="Times New Roman" w:hAnsi="Times New Roman"/>
          <w:sz w:val="28"/>
          <w:szCs w:val="28"/>
        </w:rPr>
        <w:t>4.</w:t>
      </w:r>
      <w:r w:rsidRPr="00EC33E2">
        <w:rPr>
          <w:rFonts w:ascii="Times New Roman" w:hAnsi="Times New Roman"/>
          <w:sz w:val="28"/>
          <w:szCs w:val="28"/>
        </w:rPr>
        <w:t xml:space="preserve"> </w:t>
      </w:r>
      <w:r>
        <w:rPr>
          <w:rFonts w:ascii="Times New Roman" w:hAnsi="Times New Roman"/>
          <w:sz w:val="28"/>
          <w:szCs w:val="28"/>
        </w:rPr>
        <w:t>Верхотурцев,</w:t>
      </w:r>
      <w:r w:rsidRPr="007358B2">
        <w:rPr>
          <w:rFonts w:ascii="Times New Roman" w:hAnsi="Times New Roman"/>
          <w:sz w:val="28"/>
          <w:szCs w:val="28"/>
        </w:rPr>
        <w:t xml:space="preserve"> В.С.</w:t>
      </w:r>
      <w:r>
        <w:rPr>
          <w:rFonts w:ascii="Times New Roman" w:hAnsi="Times New Roman"/>
          <w:sz w:val="28"/>
          <w:szCs w:val="28"/>
        </w:rPr>
        <w:t xml:space="preserve">К вопросу о планировании профессиональной карьеры студентами </w:t>
      </w:r>
      <w:r w:rsidRPr="007358B2">
        <w:rPr>
          <w:rFonts w:ascii="Times New Roman" w:hAnsi="Times New Roman"/>
          <w:sz w:val="28"/>
          <w:szCs w:val="28"/>
        </w:rPr>
        <w:t xml:space="preserve">[Текст] / В.С. Верхотурцев //  </w:t>
      </w:r>
      <w:r>
        <w:rPr>
          <w:rFonts w:ascii="Times New Roman" w:hAnsi="Times New Roman"/>
          <w:sz w:val="28"/>
          <w:szCs w:val="28"/>
        </w:rPr>
        <w:t xml:space="preserve">Региональное образование </w:t>
      </w:r>
      <w:r>
        <w:rPr>
          <w:rFonts w:ascii="Times New Roman" w:hAnsi="Times New Roman"/>
          <w:color w:val="000000"/>
          <w:sz w:val="28"/>
          <w:szCs w:val="28"/>
        </w:rPr>
        <w:t>ХХ</w:t>
      </w:r>
      <w:r w:rsidRPr="002B754E">
        <w:rPr>
          <w:rFonts w:ascii="Times New Roman" w:hAnsi="Times New Roman"/>
          <w:bCs/>
          <w:sz w:val="28"/>
          <w:szCs w:val="28"/>
          <w:lang w:val="en-US"/>
        </w:rPr>
        <w:t>I</w:t>
      </w:r>
      <w:r>
        <w:rPr>
          <w:rFonts w:ascii="Times New Roman" w:hAnsi="Times New Roman"/>
          <w:bCs/>
          <w:sz w:val="28"/>
          <w:szCs w:val="28"/>
        </w:rPr>
        <w:t xml:space="preserve"> века: проблемы и перспективы. </w:t>
      </w:r>
      <w:r w:rsidRPr="007358B2">
        <w:rPr>
          <w:rFonts w:ascii="Times New Roman" w:hAnsi="Times New Roman"/>
          <w:sz w:val="28"/>
          <w:szCs w:val="28"/>
        </w:rPr>
        <w:t>/</w:t>
      </w:r>
      <w:r>
        <w:rPr>
          <w:rFonts w:ascii="Times New Roman" w:hAnsi="Times New Roman"/>
          <w:sz w:val="28"/>
          <w:szCs w:val="28"/>
        </w:rPr>
        <w:t xml:space="preserve"> глав. ред. О.В.Ройтблат.</w:t>
      </w:r>
      <w:r>
        <w:rPr>
          <w:rFonts w:ascii="Times New Roman" w:hAnsi="Times New Roman"/>
          <w:bCs/>
          <w:sz w:val="28"/>
          <w:szCs w:val="28"/>
        </w:rPr>
        <w:t xml:space="preserve"> </w:t>
      </w:r>
      <w:r>
        <w:t>–</w:t>
      </w:r>
      <w:r>
        <w:rPr>
          <w:rFonts w:ascii="Times New Roman" w:hAnsi="Times New Roman"/>
          <w:bCs/>
          <w:sz w:val="28"/>
          <w:szCs w:val="28"/>
        </w:rPr>
        <w:t xml:space="preserve"> Тюмень: изд-во Тюменского областного государственного института развития регионального образования, 2011.</w:t>
      </w:r>
      <w:r>
        <w:t>–</w:t>
      </w:r>
      <w:r>
        <w:rPr>
          <w:rFonts w:ascii="Times New Roman" w:hAnsi="Times New Roman"/>
          <w:bCs/>
          <w:sz w:val="28"/>
          <w:szCs w:val="28"/>
        </w:rPr>
        <w:t xml:space="preserve"> №2.</w:t>
      </w:r>
      <w:r w:rsidRPr="005F2E55">
        <w:t xml:space="preserve"> </w:t>
      </w:r>
      <w:r>
        <w:t xml:space="preserve">– </w:t>
      </w:r>
      <w:r>
        <w:rPr>
          <w:rFonts w:ascii="Times New Roman" w:hAnsi="Times New Roman"/>
          <w:bCs/>
          <w:sz w:val="28"/>
          <w:szCs w:val="28"/>
        </w:rPr>
        <w:t>С.14-16.</w:t>
      </w:r>
    </w:p>
    <w:p w:rsidR="00470F92" w:rsidRDefault="00470F92" w:rsidP="005A1B0B">
      <w:pPr>
        <w:spacing w:after="0"/>
        <w:ind w:firstLine="709"/>
        <w:jc w:val="both"/>
        <w:rPr>
          <w:rFonts w:ascii="Times New Roman" w:hAnsi="Times New Roman"/>
          <w:sz w:val="28"/>
          <w:szCs w:val="28"/>
        </w:rPr>
      </w:pPr>
      <w:r>
        <w:rPr>
          <w:rFonts w:ascii="Times New Roman" w:hAnsi="Times New Roman"/>
          <w:sz w:val="28"/>
          <w:szCs w:val="28"/>
        </w:rPr>
        <w:t xml:space="preserve">     5.</w:t>
      </w:r>
      <w:r w:rsidRPr="005F2E55">
        <w:rPr>
          <w:rFonts w:ascii="Times New Roman" w:hAnsi="Times New Roman"/>
          <w:color w:val="000000"/>
          <w:sz w:val="28"/>
          <w:szCs w:val="28"/>
        </w:rPr>
        <w:t xml:space="preserve"> </w:t>
      </w:r>
      <w:r w:rsidRPr="009D7034">
        <w:rPr>
          <w:rFonts w:ascii="Times New Roman" w:hAnsi="Times New Roman"/>
          <w:color w:val="000000"/>
          <w:sz w:val="28"/>
          <w:szCs w:val="28"/>
        </w:rPr>
        <w:t xml:space="preserve"> </w:t>
      </w:r>
      <w:r>
        <w:rPr>
          <w:rFonts w:ascii="Times New Roman" w:hAnsi="Times New Roman"/>
          <w:color w:val="000000"/>
          <w:sz w:val="28"/>
          <w:szCs w:val="28"/>
        </w:rPr>
        <w:t>Верхотурцев,</w:t>
      </w:r>
      <w:r w:rsidRPr="007358B2">
        <w:rPr>
          <w:rFonts w:ascii="Times New Roman" w:hAnsi="Times New Roman"/>
          <w:color w:val="000000"/>
          <w:sz w:val="28"/>
          <w:szCs w:val="28"/>
        </w:rPr>
        <w:t xml:space="preserve"> В.С</w:t>
      </w:r>
      <w:r>
        <w:rPr>
          <w:rFonts w:ascii="Times New Roman" w:hAnsi="Times New Roman"/>
          <w:color w:val="000000"/>
          <w:sz w:val="28"/>
          <w:szCs w:val="28"/>
        </w:rPr>
        <w:t xml:space="preserve">. </w:t>
      </w:r>
      <w:r w:rsidRPr="002B754E">
        <w:rPr>
          <w:rFonts w:ascii="Times New Roman" w:hAnsi="Times New Roman"/>
          <w:sz w:val="28"/>
          <w:szCs w:val="28"/>
        </w:rPr>
        <w:t>Карьера</w:t>
      </w:r>
      <w:r>
        <w:rPr>
          <w:rFonts w:ascii="Times New Roman" w:hAnsi="Times New Roman"/>
          <w:sz w:val="28"/>
          <w:szCs w:val="28"/>
        </w:rPr>
        <w:t xml:space="preserve"> </w:t>
      </w:r>
      <w:r w:rsidRPr="002B754E">
        <w:rPr>
          <w:rFonts w:ascii="Times New Roman" w:hAnsi="Times New Roman"/>
          <w:sz w:val="28"/>
          <w:szCs w:val="28"/>
        </w:rPr>
        <w:t>как механизм личностной и профессиональной самореализации</w:t>
      </w:r>
      <w:r>
        <w:rPr>
          <w:rFonts w:ascii="Times New Roman" w:hAnsi="Times New Roman"/>
          <w:sz w:val="28"/>
          <w:szCs w:val="28"/>
        </w:rPr>
        <w:t>.</w:t>
      </w:r>
      <w:r w:rsidRPr="008949C6">
        <w:rPr>
          <w:rFonts w:ascii="Times New Roman" w:hAnsi="Times New Roman"/>
          <w:color w:val="000000"/>
          <w:sz w:val="28"/>
          <w:szCs w:val="28"/>
        </w:rPr>
        <w:t xml:space="preserve"> </w:t>
      </w:r>
      <w:r w:rsidRPr="007358B2">
        <w:rPr>
          <w:rFonts w:ascii="Times New Roman" w:hAnsi="Times New Roman"/>
          <w:color w:val="000000"/>
          <w:sz w:val="28"/>
          <w:szCs w:val="28"/>
        </w:rPr>
        <w:t>[Текст]</w:t>
      </w:r>
      <w:r w:rsidRPr="00C76AFB">
        <w:rPr>
          <w:rFonts w:ascii="Times New Roman" w:hAnsi="Times New Roman"/>
          <w:sz w:val="28"/>
          <w:szCs w:val="28"/>
        </w:rPr>
        <w:t xml:space="preserve"> </w:t>
      </w:r>
      <w:r w:rsidRPr="007358B2">
        <w:rPr>
          <w:rFonts w:ascii="Times New Roman" w:hAnsi="Times New Roman"/>
          <w:sz w:val="28"/>
          <w:szCs w:val="28"/>
        </w:rPr>
        <w:t>/ В.С. Верхотурцев</w:t>
      </w:r>
      <w:r w:rsidRPr="00490DC6">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Научные труды аспирантов и соискателей Нижневартовского государственного университета.</w:t>
      </w:r>
      <w:r w:rsidRPr="003D0539">
        <w:rPr>
          <w:rFonts w:ascii="Times New Roman" w:hAnsi="Times New Roman"/>
          <w:sz w:val="28"/>
          <w:szCs w:val="28"/>
        </w:rPr>
        <w:t xml:space="preserve"> </w:t>
      </w:r>
      <w:r w:rsidRPr="007358B2">
        <w:rPr>
          <w:rFonts w:ascii="Times New Roman" w:hAnsi="Times New Roman"/>
          <w:sz w:val="28"/>
          <w:szCs w:val="28"/>
        </w:rPr>
        <w:t>/</w:t>
      </w:r>
      <w:r>
        <w:rPr>
          <w:rFonts w:ascii="Times New Roman" w:hAnsi="Times New Roman"/>
          <w:sz w:val="28"/>
          <w:szCs w:val="28"/>
        </w:rPr>
        <w:t xml:space="preserve"> отв. ред. С.И.Горлов. </w:t>
      </w:r>
      <w:r>
        <w:t xml:space="preserve">– </w:t>
      </w:r>
      <w:r>
        <w:rPr>
          <w:rFonts w:ascii="Times New Roman" w:hAnsi="Times New Roman"/>
          <w:sz w:val="28"/>
          <w:szCs w:val="28"/>
        </w:rPr>
        <w:t>Нижневартовск: изд-во</w:t>
      </w:r>
      <w:r w:rsidRPr="00AE5FD6">
        <w:rPr>
          <w:sz w:val="28"/>
          <w:szCs w:val="28"/>
        </w:rPr>
        <w:t xml:space="preserve"> </w:t>
      </w:r>
      <w:r>
        <w:rPr>
          <w:rFonts w:ascii="Times New Roman" w:hAnsi="Times New Roman"/>
          <w:sz w:val="28"/>
          <w:szCs w:val="28"/>
        </w:rPr>
        <w:t>Нижневартовского государственного университета</w:t>
      </w:r>
      <w:r>
        <w:rPr>
          <w:sz w:val="28"/>
          <w:szCs w:val="28"/>
        </w:rPr>
        <w:t>,</w:t>
      </w:r>
      <w:r>
        <w:rPr>
          <w:rFonts w:ascii="Times New Roman" w:hAnsi="Times New Roman"/>
          <w:sz w:val="28"/>
          <w:szCs w:val="28"/>
        </w:rPr>
        <w:t xml:space="preserve">2014. </w:t>
      </w:r>
      <w:r>
        <w:t xml:space="preserve">– </w:t>
      </w:r>
      <w:r>
        <w:rPr>
          <w:rFonts w:ascii="Times New Roman" w:hAnsi="Times New Roman"/>
          <w:sz w:val="28"/>
          <w:szCs w:val="28"/>
        </w:rPr>
        <w:t xml:space="preserve"> Выпуск</w:t>
      </w:r>
      <w:r w:rsidRPr="009D7034">
        <w:rPr>
          <w:rFonts w:ascii="Times New Roman" w:hAnsi="Times New Roman"/>
          <w:sz w:val="28"/>
          <w:szCs w:val="28"/>
        </w:rPr>
        <w:t xml:space="preserve"> </w:t>
      </w:r>
      <w:r>
        <w:rPr>
          <w:rFonts w:ascii="Times New Roman" w:hAnsi="Times New Roman"/>
          <w:sz w:val="28"/>
          <w:szCs w:val="28"/>
        </w:rPr>
        <w:t xml:space="preserve">11. </w:t>
      </w:r>
      <w:r>
        <w:t xml:space="preserve">–  </w:t>
      </w:r>
      <w:r>
        <w:rPr>
          <w:rFonts w:ascii="Times New Roman" w:hAnsi="Times New Roman"/>
          <w:sz w:val="28"/>
          <w:szCs w:val="28"/>
        </w:rPr>
        <w:t>С</w:t>
      </w:r>
      <w:r w:rsidR="00D84467">
        <w:rPr>
          <w:rFonts w:ascii="Times New Roman" w:hAnsi="Times New Roman"/>
          <w:sz w:val="28"/>
          <w:szCs w:val="28"/>
        </w:rPr>
        <w:t>.</w:t>
      </w:r>
      <w:r w:rsidR="007757E3">
        <w:rPr>
          <w:rFonts w:ascii="Times New Roman" w:hAnsi="Times New Roman"/>
          <w:sz w:val="28"/>
          <w:szCs w:val="28"/>
        </w:rPr>
        <w:t xml:space="preserve">  </w:t>
      </w:r>
      <w:r>
        <w:rPr>
          <w:rFonts w:ascii="Times New Roman" w:hAnsi="Times New Roman"/>
          <w:sz w:val="28"/>
          <w:szCs w:val="28"/>
        </w:rPr>
        <w:t xml:space="preserve">98-103. </w:t>
      </w:r>
    </w:p>
    <w:p w:rsidR="00470F92" w:rsidRPr="00EC33E2" w:rsidRDefault="00470F92" w:rsidP="005A1B0B">
      <w:pPr>
        <w:tabs>
          <w:tab w:val="num" w:pos="180"/>
        </w:tabs>
        <w:spacing w:after="0"/>
        <w:ind w:firstLine="709"/>
        <w:jc w:val="center"/>
        <w:rPr>
          <w:rFonts w:ascii="Times New Roman" w:hAnsi="Times New Roman"/>
          <w:sz w:val="28"/>
          <w:szCs w:val="28"/>
        </w:rPr>
      </w:pPr>
      <w:r w:rsidRPr="00B10D06">
        <w:rPr>
          <w:rFonts w:ascii="Times New Roman" w:hAnsi="Times New Roman"/>
          <w:b/>
          <w:bCs/>
          <w:i/>
          <w:sz w:val="28"/>
          <w:szCs w:val="28"/>
        </w:rPr>
        <w:t>Материалы</w:t>
      </w:r>
      <w:r>
        <w:rPr>
          <w:rFonts w:ascii="Times New Roman" w:hAnsi="Times New Roman"/>
          <w:b/>
          <w:bCs/>
          <w:i/>
          <w:sz w:val="28"/>
          <w:szCs w:val="28"/>
        </w:rPr>
        <w:t xml:space="preserve"> научных</w:t>
      </w:r>
      <w:r w:rsidRPr="00B10D06">
        <w:rPr>
          <w:rFonts w:ascii="Times New Roman" w:hAnsi="Times New Roman"/>
          <w:b/>
          <w:bCs/>
          <w:i/>
          <w:sz w:val="28"/>
          <w:szCs w:val="28"/>
        </w:rPr>
        <w:t xml:space="preserve"> конференций</w:t>
      </w:r>
    </w:p>
    <w:p w:rsidR="00470F92" w:rsidRPr="00232022" w:rsidRDefault="00470F92" w:rsidP="005A1B0B">
      <w:pPr>
        <w:spacing w:after="0"/>
        <w:ind w:firstLine="709"/>
        <w:jc w:val="both"/>
        <w:rPr>
          <w:rFonts w:ascii="Times New Roman" w:hAnsi="Times New Roman"/>
          <w:sz w:val="28"/>
          <w:szCs w:val="28"/>
        </w:rPr>
      </w:pPr>
      <w:r>
        <w:rPr>
          <w:rFonts w:ascii="Times New Roman" w:hAnsi="Times New Roman"/>
          <w:sz w:val="28"/>
          <w:szCs w:val="28"/>
        </w:rPr>
        <w:t>6.Верхотурцев,</w:t>
      </w:r>
      <w:r w:rsidRPr="007358B2">
        <w:rPr>
          <w:rFonts w:ascii="Times New Roman" w:hAnsi="Times New Roman"/>
          <w:sz w:val="28"/>
          <w:szCs w:val="28"/>
        </w:rPr>
        <w:t xml:space="preserve"> В.С. Социальное партнерство как механизм обеспечения качества образования [Текст] / В.С. Верхотурцев //  Теоретические и прикладные аспекты личностно-профессионального развития: материалы </w:t>
      </w:r>
      <w:r w:rsidRPr="007358B2">
        <w:rPr>
          <w:rFonts w:ascii="Times New Roman" w:hAnsi="Times New Roman"/>
          <w:sz w:val="28"/>
          <w:szCs w:val="28"/>
          <w:lang w:val="en-US"/>
        </w:rPr>
        <w:t>IV</w:t>
      </w:r>
      <w:r w:rsidRPr="007358B2">
        <w:rPr>
          <w:rFonts w:ascii="Times New Roman" w:hAnsi="Times New Roman"/>
          <w:sz w:val="28"/>
          <w:szCs w:val="28"/>
        </w:rPr>
        <w:t xml:space="preserve"> Всероссийской научно-практической конференции с меж</w:t>
      </w:r>
      <w:r>
        <w:rPr>
          <w:rFonts w:ascii="Times New Roman" w:hAnsi="Times New Roman"/>
          <w:sz w:val="28"/>
          <w:szCs w:val="28"/>
        </w:rPr>
        <w:t xml:space="preserve">дународным участием. </w:t>
      </w:r>
      <w:r w:rsidRPr="007358B2">
        <w:rPr>
          <w:rFonts w:ascii="Times New Roman" w:hAnsi="Times New Roman"/>
          <w:sz w:val="28"/>
          <w:szCs w:val="28"/>
        </w:rPr>
        <w:t xml:space="preserve"> Часть 1. – Санкт-Петербург, </w:t>
      </w:r>
      <w:r>
        <w:t xml:space="preserve">– </w:t>
      </w:r>
      <w:r w:rsidRPr="007358B2">
        <w:rPr>
          <w:rFonts w:ascii="Times New Roman" w:hAnsi="Times New Roman"/>
          <w:sz w:val="28"/>
          <w:szCs w:val="28"/>
        </w:rPr>
        <w:t xml:space="preserve">2011. </w:t>
      </w:r>
      <w:r>
        <w:t>–</w:t>
      </w:r>
      <w:r w:rsidRPr="007358B2">
        <w:rPr>
          <w:rFonts w:ascii="Times New Roman" w:hAnsi="Times New Roman"/>
          <w:sz w:val="28"/>
          <w:szCs w:val="28"/>
        </w:rPr>
        <w:t xml:space="preserve"> С.55-56.</w:t>
      </w:r>
    </w:p>
    <w:p w:rsidR="00470F92" w:rsidRPr="00981A43" w:rsidRDefault="00470F92" w:rsidP="005A1B0B">
      <w:pPr>
        <w:pStyle w:val="a6"/>
        <w:tabs>
          <w:tab w:val="left" w:leader="underscore" w:pos="142"/>
        </w:tabs>
        <w:overflowPunct w:val="0"/>
        <w:autoSpaceDE w:val="0"/>
        <w:autoSpaceDN w:val="0"/>
        <w:adjustRightInd w:val="0"/>
        <w:spacing w:after="0"/>
        <w:ind w:left="0" w:firstLine="709"/>
        <w:jc w:val="both"/>
        <w:textAlignment w:val="baseline"/>
        <w:rPr>
          <w:rFonts w:ascii="Times New Roman" w:hAnsi="Times New Roman"/>
          <w:sz w:val="28"/>
          <w:szCs w:val="28"/>
        </w:rPr>
      </w:pPr>
      <w:r>
        <w:rPr>
          <w:rFonts w:ascii="Times New Roman" w:hAnsi="Times New Roman"/>
          <w:sz w:val="28"/>
          <w:szCs w:val="28"/>
        </w:rPr>
        <w:t>7.</w:t>
      </w:r>
      <w:r w:rsidRPr="00B10D06">
        <w:rPr>
          <w:rFonts w:ascii="Times New Roman" w:hAnsi="Times New Roman"/>
          <w:sz w:val="28"/>
          <w:szCs w:val="28"/>
        </w:rPr>
        <w:t xml:space="preserve"> </w:t>
      </w:r>
      <w:r>
        <w:rPr>
          <w:rFonts w:ascii="Times New Roman" w:hAnsi="Times New Roman"/>
          <w:sz w:val="28"/>
          <w:szCs w:val="28"/>
        </w:rPr>
        <w:t>Верхотурцев,</w:t>
      </w:r>
      <w:r w:rsidRPr="007358B2">
        <w:rPr>
          <w:rFonts w:ascii="Times New Roman" w:hAnsi="Times New Roman"/>
          <w:sz w:val="28"/>
          <w:szCs w:val="28"/>
        </w:rPr>
        <w:t xml:space="preserve"> В.С. Содержание понятия «карьера» [Текст] / В.С. Верхотурцев // Специфика педагогического образования в регионах России // Сборник научных статей </w:t>
      </w:r>
      <w:r w:rsidRPr="007358B2">
        <w:rPr>
          <w:rFonts w:ascii="Times New Roman" w:hAnsi="Times New Roman"/>
          <w:sz w:val="28"/>
          <w:szCs w:val="28"/>
          <w:lang w:val="en-US"/>
        </w:rPr>
        <w:t>V</w:t>
      </w:r>
      <w:r w:rsidRPr="007358B2">
        <w:rPr>
          <w:rFonts w:ascii="Times New Roman" w:hAnsi="Times New Roman"/>
          <w:sz w:val="28"/>
          <w:szCs w:val="28"/>
        </w:rPr>
        <w:t>-й Всероссийской научно-практической конференции. В 3-х частях.– Тюмень</w:t>
      </w:r>
      <w:r>
        <w:rPr>
          <w:rFonts w:ascii="Times New Roman" w:hAnsi="Times New Roman"/>
          <w:sz w:val="28"/>
          <w:szCs w:val="28"/>
        </w:rPr>
        <w:t xml:space="preserve"> </w:t>
      </w:r>
      <w:r w:rsidRPr="007358B2">
        <w:rPr>
          <w:rFonts w:ascii="Times New Roman" w:hAnsi="Times New Roman"/>
          <w:sz w:val="28"/>
          <w:szCs w:val="28"/>
        </w:rPr>
        <w:t>–</w:t>
      </w:r>
      <w:r>
        <w:rPr>
          <w:rFonts w:ascii="Times New Roman" w:hAnsi="Times New Roman"/>
          <w:sz w:val="28"/>
          <w:szCs w:val="28"/>
        </w:rPr>
        <w:t xml:space="preserve"> </w:t>
      </w:r>
      <w:r w:rsidRPr="00675D43">
        <w:rPr>
          <w:rFonts w:ascii="Times New Roman" w:hAnsi="Times New Roman"/>
          <w:sz w:val="28"/>
          <w:szCs w:val="28"/>
        </w:rPr>
        <w:t>Санкт-Петербург</w:t>
      </w:r>
      <w:r w:rsidRPr="007358B2">
        <w:rPr>
          <w:rFonts w:ascii="Times New Roman" w:hAnsi="Times New Roman"/>
          <w:sz w:val="28"/>
          <w:szCs w:val="28"/>
        </w:rPr>
        <w:t>,</w:t>
      </w:r>
      <w:r w:rsidRPr="007E61B1">
        <w:rPr>
          <w:rFonts w:ascii="Times New Roman" w:hAnsi="Times New Roman"/>
          <w:sz w:val="28"/>
          <w:szCs w:val="28"/>
        </w:rPr>
        <w:t xml:space="preserve"> </w:t>
      </w:r>
      <w:r w:rsidRPr="007358B2">
        <w:rPr>
          <w:rFonts w:ascii="Times New Roman" w:hAnsi="Times New Roman"/>
          <w:sz w:val="28"/>
          <w:szCs w:val="28"/>
        </w:rPr>
        <w:t>– 2012.</w:t>
      </w:r>
      <w:r w:rsidRPr="007E61B1">
        <w:rPr>
          <w:rFonts w:ascii="Times New Roman" w:hAnsi="Times New Roman"/>
          <w:sz w:val="28"/>
          <w:szCs w:val="28"/>
        </w:rPr>
        <w:t xml:space="preserve"> </w:t>
      </w:r>
      <w:r w:rsidRPr="007358B2">
        <w:rPr>
          <w:rFonts w:ascii="Times New Roman" w:hAnsi="Times New Roman"/>
          <w:sz w:val="28"/>
          <w:szCs w:val="28"/>
        </w:rPr>
        <w:t xml:space="preserve">– Часть </w:t>
      </w:r>
      <w:r w:rsidRPr="007358B2">
        <w:rPr>
          <w:rFonts w:ascii="Times New Roman" w:hAnsi="Times New Roman"/>
          <w:sz w:val="28"/>
          <w:szCs w:val="28"/>
          <w:lang w:val="en-US"/>
        </w:rPr>
        <w:t>I</w:t>
      </w:r>
      <w:r w:rsidRPr="007358B2">
        <w:rPr>
          <w:rFonts w:ascii="Times New Roman" w:hAnsi="Times New Roman"/>
          <w:sz w:val="28"/>
          <w:szCs w:val="28"/>
        </w:rPr>
        <w:t>, – С.20-21.</w:t>
      </w:r>
    </w:p>
    <w:p w:rsidR="00470F92" w:rsidRPr="00232022" w:rsidRDefault="00470F92" w:rsidP="005A1B0B">
      <w:pPr>
        <w:pStyle w:val="a6"/>
        <w:tabs>
          <w:tab w:val="left" w:leader="underscore" w:pos="142"/>
        </w:tabs>
        <w:overflowPunct w:val="0"/>
        <w:autoSpaceDE w:val="0"/>
        <w:autoSpaceDN w:val="0"/>
        <w:adjustRightInd w:val="0"/>
        <w:spacing w:after="0"/>
        <w:ind w:left="0" w:firstLine="709"/>
        <w:jc w:val="both"/>
        <w:textAlignment w:val="baseline"/>
        <w:rPr>
          <w:rFonts w:ascii="Times New Roman" w:hAnsi="Times New Roman"/>
          <w:sz w:val="28"/>
          <w:szCs w:val="28"/>
        </w:rPr>
      </w:pPr>
      <w:r>
        <w:rPr>
          <w:rFonts w:ascii="Times New Roman" w:hAnsi="Times New Roman"/>
          <w:sz w:val="28"/>
          <w:szCs w:val="28"/>
        </w:rPr>
        <w:t>8</w:t>
      </w:r>
      <w:r w:rsidRPr="00675D43">
        <w:rPr>
          <w:rFonts w:ascii="Times New Roman" w:hAnsi="Times New Roman"/>
          <w:sz w:val="28"/>
          <w:szCs w:val="28"/>
        </w:rPr>
        <w:t>.</w:t>
      </w:r>
      <w:r>
        <w:rPr>
          <w:rFonts w:ascii="Times New Roman" w:hAnsi="Times New Roman"/>
          <w:sz w:val="28"/>
          <w:szCs w:val="28"/>
        </w:rPr>
        <w:t xml:space="preserve"> Верхотурцев,</w:t>
      </w:r>
      <w:r w:rsidRPr="00675D43">
        <w:rPr>
          <w:rFonts w:ascii="Times New Roman" w:hAnsi="Times New Roman"/>
          <w:sz w:val="28"/>
          <w:szCs w:val="28"/>
        </w:rPr>
        <w:t xml:space="preserve"> В.С. Социальное партнерство в системе профессионального образования [Текст]</w:t>
      </w:r>
      <w:r w:rsidRPr="00C76AFB">
        <w:rPr>
          <w:rFonts w:ascii="Times New Roman" w:hAnsi="Times New Roman"/>
          <w:sz w:val="28"/>
          <w:szCs w:val="28"/>
        </w:rPr>
        <w:t xml:space="preserve"> </w:t>
      </w:r>
      <w:r w:rsidRPr="007358B2">
        <w:rPr>
          <w:rFonts w:ascii="Times New Roman" w:hAnsi="Times New Roman"/>
          <w:sz w:val="28"/>
          <w:szCs w:val="28"/>
        </w:rPr>
        <w:t xml:space="preserve">/ В.С. Верхотурцев // </w:t>
      </w:r>
      <w:r w:rsidRPr="00675D43">
        <w:rPr>
          <w:rFonts w:ascii="Times New Roman" w:hAnsi="Times New Roman"/>
          <w:sz w:val="28"/>
          <w:szCs w:val="28"/>
        </w:rPr>
        <w:t xml:space="preserve"> Проблемы </w:t>
      </w:r>
      <w:r w:rsidRPr="00675D43">
        <w:rPr>
          <w:rFonts w:ascii="Times New Roman" w:hAnsi="Times New Roman"/>
          <w:sz w:val="28"/>
          <w:szCs w:val="28"/>
        </w:rPr>
        <w:lastRenderedPageBreak/>
        <w:t>педагогической инноватики в профессиональной школе: материалы 13-й Международной н</w:t>
      </w:r>
      <w:r>
        <w:rPr>
          <w:rFonts w:ascii="Times New Roman" w:hAnsi="Times New Roman"/>
          <w:sz w:val="28"/>
          <w:szCs w:val="28"/>
        </w:rPr>
        <w:t xml:space="preserve">аучно-практической конференции , </w:t>
      </w:r>
      <w:r w:rsidRPr="007358B2">
        <w:rPr>
          <w:rFonts w:ascii="Times New Roman" w:hAnsi="Times New Roman"/>
          <w:sz w:val="28"/>
          <w:szCs w:val="28"/>
        </w:rPr>
        <w:t>–</w:t>
      </w:r>
      <w:r w:rsidRPr="00675D43">
        <w:rPr>
          <w:rFonts w:ascii="Times New Roman" w:hAnsi="Times New Roman"/>
          <w:sz w:val="28"/>
          <w:szCs w:val="28"/>
        </w:rPr>
        <w:t xml:space="preserve"> Санкт-Петербург, </w:t>
      </w:r>
      <w:r w:rsidRPr="007358B2">
        <w:rPr>
          <w:rFonts w:ascii="Times New Roman" w:hAnsi="Times New Roman"/>
          <w:sz w:val="28"/>
          <w:szCs w:val="28"/>
        </w:rPr>
        <w:t>–</w:t>
      </w:r>
      <w:r>
        <w:rPr>
          <w:rFonts w:ascii="Times New Roman" w:hAnsi="Times New Roman"/>
          <w:sz w:val="28"/>
          <w:szCs w:val="28"/>
        </w:rPr>
        <w:t xml:space="preserve"> </w:t>
      </w:r>
      <w:r w:rsidRPr="007358B2">
        <w:rPr>
          <w:rFonts w:ascii="Times New Roman" w:hAnsi="Times New Roman"/>
          <w:color w:val="000000"/>
          <w:sz w:val="28"/>
          <w:szCs w:val="28"/>
        </w:rPr>
        <w:t>2012.</w:t>
      </w:r>
      <w:r w:rsidRPr="00675D43">
        <w:rPr>
          <w:rFonts w:ascii="Times New Roman" w:hAnsi="Times New Roman"/>
          <w:sz w:val="28"/>
          <w:szCs w:val="28"/>
        </w:rPr>
        <w:t xml:space="preserve"> –</w:t>
      </w:r>
      <w:r>
        <w:rPr>
          <w:rFonts w:ascii="Times New Roman" w:hAnsi="Times New Roman"/>
          <w:sz w:val="28"/>
          <w:szCs w:val="28"/>
        </w:rPr>
        <w:t xml:space="preserve"> </w:t>
      </w:r>
      <w:r w:rsidRPr="00675D43">
        <w:rPr>
          <w:rFonts w:ascii="Times New Roman" w:hAnsi="Times New Roman"/>
          <w:sz w:val="28"/>
          <w:szCs w:val="28"/>
        </w:rPr>
        <w:t>С.117-120.</w:t>
      </w:r>
    </w:p>
    <w:p w:rsidR="00470F92" w:rsidRPr="00981A43" w:rsidRDefault="00470F92" w:rsidP="005A1B0B">
      <w:pPr>
        <w:pStyle w:val="a6"/>
        <w:tabs>
          <w:tab w:val="left" w:pos="142"/>
        </w:tabs>
        <w:overflowPunct w:val="0"/>
        <w:autoSpaceDE w:val="0"/>
        <w:autoSpaceDN w:val="0"/>
        <w:adjustRightInd w:val="0"/>
        <w:spacing w:after="0"/>
        <w:ind w:left="0" w:firstLine="709"/>
        <w:jc w:val="both"/>
        <w:textAlignment w:val="baseline"/>
        <w:rPr>
          <w:rFonts w:ascii="Times New Roman" w:hAnsi="Times New Roman"/>
          <w:sz w:val="28"/>
          <w:szCs w:val="28"/>
        </w:rPr>
      </w:pPr>
      <w:r>
        <w:rPr>
          <w:rFonts w:ascii="Times New Roman" w:hAnsi="Times New Roman"/>
          <w:sz w:val="28"/>
          <w:szCs w:val="28"/>
        </w:rPr>
        <w:t>9.</w:t>
      </w:r>
      <w:r w:rsidRPr="00B10D06">
        <w:rPr>
          <w:rFonts w:ascii="Times New Roman" w:hAnsi="Times New Roman"/>
          <w:sz w:val="28"/>
          <w:szCs w:val="28"/>
        </w:rPr>
        <w:t xml:space="preserve"> </w:t>
      </w:r>
      <w:r>
        <w:rPr>
          <w:rFonts w:ascii="Times New Roman" w:hAnsi="Times New Roman"/>
          <w:sz w:val="28"/>
          <w:szCs w:val="28"/>
        </w:rPr>
        <w:t xml:space="preserve">Верхотурцев, В.С. </w:t>
      </w:r>
      <w:r w:rsidRPr="00981A43">
        <w:rPr>
          <w:rFonts w:ascii="Times New Roman" w:hAnsi="Times New Roman"/>
          <w:sz w:val="28"/>
          <w:szCs w:val="28"/>
        </w:rPr>
        <w:t xml:space="preserve">Построение профессиональной карьеры студентами колледжа как механизм профилактики девиантного поведения </w:t>
      </w:r>
      <w:r w:rsidRPr="009C784B">
        <w:rPr>
          <w:rFonts w:ascii="Times New Roman" w:hAnsi="Times New Roman"/>
          <w:sz w:val="28"/>
          <w:szCs w:val="28"/>
        </w:rPr>
        <w:t>[Текст]</w:t>
      </w:r>
      <w:r w:rsidRPr="00C76AFB">
        <w:rPr>
          <w:rFonts w:ascii="Times New Roman" w:hAnsi="Times New Roman"/>
          <w:sz w:val="28"/>
          <w:szCs w:val="28"/>
        </w:rPr>
        <w:t xml:space="preserve"> </w:t>
      </w:r>
      <w:r w:rsidRPr="007358B2">
        <w:rPr>
          <w:rFonts w:ascii="Times New Roman" w:hAnsi="Times New Roman"/>
          <w:sz w:val="28"/>
          <w:szCs w:val="28"/>
        </w:rPr>
        <w:t xml:space="preserve">/ В.С. Верхотурцев // </w:t>
      </w:r>
      <w:r w:rsidRPr="009C784B">
        <w:rPr>
          <w:rFonts w:ascii="Times New Roman" w:hAnsi="Times New Roman"/>
          <w:sz w:val="28"/>
          <w:szCs w:val="28"/>
        </w:rPr>
        <w:t xml:space="preserve"> </w:t>
      </w:r>
      <w:r w:rsidRPr="00981A43">
        <w:rPr>
          <w:rFonts w:ascii="Times New Roman" w:hAnsi="Times New Roman"/>
          <w:sz w:val="28"/>
          <w:szCs w:val="28"/>
        </w:rPr>
        <w:t>Профилактика отклоняющегося поведения несовершеннолетних группы социального риска: материалы Городской заочной научно – практической конферен</w:t>
      </w:r>
      <w:r>
        <w:rPr>
          <w:rFonts w:ascii="Times New Roman" w:hAnsi="Times New Roman"/>
          <w:sz w:val="28"/>
          <w:szCs w:val="28"/>
        </w:rPr>
        <w:t xml:space="preserve">ции. </w:t>
      </w:r>
      <w:r w:rsidRPr="007358B2">
        <w:rPr>
          <w:rFonts w:ascii="Times New Roman" w:hAnsi="Times New Roman"/>
          <w:sz w:val="28"/>
          <w:szCs w:val="28"/>
        </w:rPr>
        <w:t>–</w:t>
      </w:r>
      <w:r>
        <w:rPr>
          <w:rFonts w:ascii="Times New Roman" w:hAnsi="Times New Roman"/>
          <w:sz w:val="28"/>
          <w:szCs w:val="28"/>
        </w:rPr>
        <w:t xml:space="preserve"> Москва, </w:t>
      </w:r>
      <w:r w:rsidRPr="007358B2">
        <w:rPr>
          <w:rFonts w:ascii="Times New Roman" w:hAnsi="Times New Roman"/>
          <w:sz w:val="28"/>
          <w:szCs w:val="28"/>
        </w:rPr>
        <w:t>–</w:t>
      </w:r>
      <w:r>
        <w:rPr>
          <w:rFonts w:ascii="Times New Roman" w:hAnsi="Times New Roman"/>
          <w:sz w:val="28"/>
          <w:szCs w:val="28"/>
        </w:rPr>
        <w:t xml:space="preserve"> 2012, </w:t>
      </w:r>
      <w:r w:rsidRPr="007358B2">
        <w:rPr>
          <w:rFonts w:ascii="Times New Roman" w:hAnsi="Times New Roman"/>
          <w:sz w:val="28"/>
          <w:szCs w:val="28"/>
        </w:rPr>
        <w:t>–</w:t>
      </w:r>
      <w:r>
        <w:rPr>
          <w:rFonts w:ascii="Times New Roman" w:hAnsi="Times New Roman"/>
          <w:sz w:val="28"/>
          <w:szCs w:val="28"/>
        </w:rPr>
        <w:t xml:space="preserve"> </w:t>
      </w:r>
      <w:r w:rsidRPr="00981A43">
        <w:rPr>
          <w:rFonts w:ascii="Times New Roman" w:hAnsi="Times New Roman"/>
          <w:sz w:val="28"/>
          <w:szCs w:val="28"/>
        </w:rPr>
        <w:t>С.29-31.</w:t>
      </w:r>
    </w:p>
    <w:p w:rsidR="00470F92" w:rsidRPr="007358B2" w:rsidRDefault="00470F92" w:rsidP="005A1B0B">
      <w:pPr>
        <w:pStyle w:val="a6"/>
        <w:tabs>
          <w:tab w:val="left" w:leader="underscore" w:pos="142"/>
        </w:tabs>
        <w:overflowPunct w:val="0"/>
        <w:autoSpaceDE w:val="0"/>
        <w:autoSpaceDN w:val="0"/>
        <w:adjustRightInd w:val="0"/>
        <w:spacing w:after="0"/>
        <w:ind w:left="0" w:firstLine="709"/>
        <w:jc w:val="both"/>
        <w:textAlignment w:val="baseline"/>
        <w:rPr>
          <w:rFonts w:ascii="Times New Roman" w:hAnsi="Times New Roman"/>
          <w:color w:val="000000"/>
          <w:sz w:val="28"/>
          <w:szCs w:val="28"/>
        </w:rPr>
      </w:pPr>
      <w:r>
        <w:rPr>
          <w:rFonts w:ascii="Times New Roman" w:hAnsi="Times New Roman"/>
          <w:sz w:val="28"/>
          <w:szCs w:val="28"/>
        </w:rPr>
        <w:t>10</w:t>
      </w:r>
      <w:r w:rsidRPr="007358B2">
        <w:rPr>
          <w:rFonts w:ascii="Times New Roman" w:hAnsi="Times New Roman"/>
          <w:sz w:val="28"/>
          <w:szCs w:val="28"/>
        </w:rPr>
        <w:t xml:space="preserve">. </w:t>
      </w:r>
      <w:r>
        <w:rPr>
          <w:rFonts w:ascii="Times New Roman" w:hAnsi="Times New Roman"/>
          <w:color w:val="000000"/>
          <w:sz w:val="28"/>
          <w:szCs w:val="28"/>
        </w:rPr>
        <w:t>Верхотурцев,</w:t>
      </w:r>
      <w:r w:rsidRPr="007358B2">
        <w:rPr>
          <w:rFonts w:ascii="Times New Roman" w:hAnsi="Times New Roman"/>
          <w:color w:val="000000"/>
          <w:sz w:val="28"/>
          <w:szCs w:val="28"/>
        </w:rPr>
        <w:t xml:space="preserve"> В.С. Современные проблемы профессионального образования в условиях социального партнерства </w:t>
      </w:r>
      <w:r>
        <w:rPr>
          <w:rFonts w:ascii="Times New Roman" w:hAnsi="Times New Roman"/>
          <w:color w:val="000000"/>
          <w:sz w:val="28"/>
          <w:szCs w:val="28"/>
        </w:rPr>
        <w:t xml:space="preserve">[Текст] </w:t>
      </w:r>
      <w:r w:rsidRPr="007358B2">
        <w:rPr>
          <w:rFonts w:ascii="Times New Roman" w:hAnsi="Times New Roman"/>
          <w:sz w:val="28"/>
          <w:szCs w:val="28"/>
        </w:rPr>
        <w:t xml:space="preserve">/ В.С. Верхотурцев // </w:t>
      </w:r>
      <w:r w:rsidRPr="007358B2">
        <w:rPr>
          <w:rFonts w:ascii="Times New Roman" w:hAnsi="Times New Roman"/>
          <w:color w:val="000000"/>
          <w:sz w:val="28"/>
          <w:szCs w:val="28"/>
        </w:rPr>
        <w:t xml:space="preserve"> </w:t>
      </w:r>
      <w:r w:rsidRPr="007358B2">
        <w:rPr>
          <w:rFonts w:ascii="Times New Roman" w:hAnsi="Times New Roman"/>
          <w:bCs/>
          <w:color w:val="000000"/>
          <w:sz w:val="28"/>
          <w:szCs w:val="28"/>
        </w:rPr>
        <w:t>Социальное взаимодействие в различных сферах жизнедеятельности:</w:t>
      </w:r>
      <w:r w:rsidRPr="007358B2">
        <w:rPr>
          <w:rFonts w:ascii="Times New Roman" w:hAnsi="Times New Roman"/>
          <w:b/>
          <w:bCs/>
          <w:color w:val="000000"/>
          <w:sz w:val="28"/>
          <w:szCs w:val="28"/>
        </w:rPr>
        <w:t xml:space="preserve"> </w:t>
      </w:r>
      <w:r w:rsidRPr="007358B2">
        <w:rPr>
          <w:rFonts w:ascii="Times New Roman" w:hAnsi="Times New Roman"/>
          <w:color w:val="000000"/>
          <w:sz w:val="28"/>
          <w:szCs w:val="28"/>
        </w:rPr>
        <w:t xml:space="preserve">материалы </w:t>
      </w:r>
      <w:r w:rsidRPr="007358B2">
        <w:rPr>
          <w:rFonts w:ascii="Times New Roman" w:hAnsi="Times New Roman"/>
          <w:color w:val="000000"/>
          <w:sz w:val="28"/>
          <w:szCs w:val="28"/>
          <w:lang w:val="en-US"/>
        </w:rPr>
        <w:t>II</w:t>
      </w:r>
      <w:r w:rsidRPr="007358B2">
        <w:rPr>
          <w:rFonts w:ascii="Times New Roman" w:hAnsi="Times New Roman"/>
          <w:color w:val="000000"/>
          <w:sz w:val="28"/>
          <w:szCs w:val="28"/>
        </w:rPr>
        <w:t xml:space="preserve"> Международной научно-практической конференции</w:t>
      </w:r>
      <w:r>
        <w:rPr>
          <w:rFonts w:ascii="Times New Roman" w:hAnsi="Times New Roman"/>
          <w:color w:val="000000"/>
          <w:sz w:val="28"/>
          <w:szCs w:val="28"/>
        </w:rPr>
        <w:t>.</w:t>
      </w:r>
      <w:r w:rsidRPr="007358B2">
        <w:rPr>
          <w:rFonts w:ascii="Times New Roman" w:hAnsi="Times New Roman"/>
          <w:color w:val="000000"/>
          <w:sz w:val="28"/>
          <w:szCs w:val="28"/>
        </w:rPr>
        <w:t xml:space="preserve"> – Санкт-Петербург</w:t>
      </w:r>
      <w:r>
        <w:rPr>
          <w:rFonts w:ascii="Times New Roman" w:hAnsi="Times New Roman"/>
          <w:color w:val="000000"/>
          <w:sz w:val="28"/>
          <w:szCs w:val="28"/>
        </w:rPr>
        <w:t xml:space="preserve">, </w:t>
      </w:r>
      <w:r w:rsidRPr="007358B2">
        <w:rPr>
          <w:rFonts w:ascii="Times New Roman" w:hAnsi="Times New Roman"/>
          <w:color w:val="000000"/>
          <w:sz w:val="28"/>
          <w:szCs w:val="28"/>
        </w:rPr>
        <w:t xml:space="preserve"> 2012. –</w:t>
      </w:r>
      <w:r>
        <w:rPr>
          <w:rFonts w:ascii="Times New Roman" w:hAnsi="Times New Roman"/>
          <w:color w:val="000000"/>
          <w:sz w:val="28"/>
          <w:szCs w:val="28"/>
        </w:rPr>
        <w:t xml:space="preserve"> </w:t>
      </w:r>
      <w:r w:rsidRPr="007358B2">
        <w:rPr>
          <w:rFonts w:ascii="Times New Roman" w:hAnsi="Times New Roman"/>
          <w:color w:val="000000"/>
          <w:sz w:val="28"/>
          <w:szCs w:val="28"/>
        </w:rPr>
        <w:t>С.276-280.</w:t>
      </w:r>
    </w:p>
    <w:p w:rsidR="00470F92" w:rsidRPr="007358B2" w:rsidRDefault="00470F92" w:rsidP="005A1B0B">
      <w:pPr>
        <w:pStyle w:val="a6"/>
        <w:tabs>
          <w:tab w:val="left" w:leader="underscore" w:pos="142"/>
        </w:tabs>
        <w:overflowPunct w:val="0"/>
        <w:autoSpaceDE w:val="0"/>
        <w:autoSpaceDN w:val="0"/>
        <w:adjustRightInd w:val="0"/>
        <w:spacing w:after="0"/>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11</w:t>
      </w:r>
      <w:r w:rsidRPr="007358B2">
        <w:rPr>
          <w:rFonts w:ascii="Times New Roman" w:hAnsi="Times New Roman"/>
          <w:color w:val="000000"/>
          <w:sz w:val="28"/>
          <w:szCs w:val="28"/>
        </w:rPr>
        <w:t>.</w:t>
      </w:r>
      <w:r>
        <w:rPr>
          <w:rFonts w:ascii="Times New Roman" w:hAnsi="Times New Roman"/>
          <w:color w:val="000000"/>
          <w:sz w:val="28"/>
          <w:szCs w:val="28"/>
        </w:rPr>
        <w:t xml:space="preserve"> Верхотурцев,</w:t>
      </w:r>
      <w:r w:rsidRPr="007358B2">
        <w:rPr>
          <w:rFonts w:ascii="Times New Roman" w:hAnsi="Times New Roman"/>
          <w:color w:val="000000"/>
          <w:sz w:val="28"/>
          <w:szCs w:val="28"/>
        </w:rPr>
        <w:t xml:space="preserve"> В.С. Становление карьеры студентов колледжа в процессе их профессиональной подготовки </w:t>
      </w:r>
      <w:r>
        <w:rPr>
          <w:rFonts w:ascii="Times New Roman" w:hAnsi="Times New Roman"/>
          <w:color w:val="000000"/>
          <w:sz w:val="28"/>
          <w:szCs w:val="28"/>
        </w:rPr>
        <w:t>[Текст]</w:t>
      </w:r>
      <w:r w:rsidRPr="00C76AFB">
        <w:rPr>
          <w:rFonts w:ascii="Times New Roman" w:hAnsi="Times New Roman"/>
          <w:sz w:val="28"/>
          <w:szCs w:val="28"/>
        </w:rPr>
        <w:t xml:space="preserve"> </w:t>
      </w:r>
      <w:r w:rsidRPr="007358B2">
        <w:rPr>
          <w:rFonts w:ascii="Times New Roman" w:hAnsi="Times New Roman"/>
          <w:sz w:val="28"/>
          <w:szCs w:val="28"/>
        </w:rPr>
        <w:t>/ В.С. Верхотурцев</w:t>
      </w:r>
      <w:r>
        <w:rPr>
          <w:rFonts w:ascii="Times New Roman" w:hAnsi="Times New Roman"/>
          <w:color w:val="000000"/>
          <w:sz w:val="28"/>
          <w:szCs w:val="28"/>
        </w:rPr>
        <w:t xml:space="preserve"> </w:t>
      </w:r>
      <w:r w:rsidRPr="00490DC6">
        <w:rPr>
          <w:rFonts w:ascii="Times New Roman" w:hAnsi="Times New Roman"/>
          <w:sz w:val="28"/>
          <w:szCs w:val="28"/>
        </w:rPr>
        <w:t>//</w:t>
      </w:r>
      <w:r>
        <w:rPr>
          <w:rFonts w:ascii="Times New Roman" w:hAnsi="Times New Roman"/>
          <w:color w:val="000000"/>
          <w:sz w:val="28"/>
          <w:szCs w:val="28"/>
        </w:rPr>
        <w:t>Модернизация системы профессионального образования на основе регулируемого эволюционирования: материалы Х</w:t>
      </w:r>
      <w:r w:rsidRPr="002B754E">
        <w:rPr>
          <w:rFonts w:ascii="Times New Roman" w:hAnsi="Times New Roman"/>
          <w:bCs/>
          <w:sz w:val="28"/>
          <w:szCs w:val="28"/>
          <w:lang w:val="en-US"/>
        </w:rPr>
        <w:t>I</w:t>
      </w:r>
      <w:r>
        <w:rPr>
          <w:rFonts w:ascii="Times New Roman" w:hAnsi="Times New Roman"/>
          <w:bCs/>
          <w:sz w:val="28"/>
          <w:szCs w:val="28"/>
        </w:rPr>
        <w:t xml:space="preserve"> Международной научно-практической конференции.</w:t>
      </w:r>
      <w:r w:rsidRPr="007358B2">
        <w:rPr>
          <w:rFonts w:ascii="Times New Roman" w:hAnsi="Times New Roman"/>
          <w:color w:val="000000"/>
          <w:sz w:val="28"/>
          <w:szCs w:val="28"/>
        </w:rPr>
        <w:t xml:space="preserve"> –Москва </w:t>
      </w:r>
      <w:r>
        <w:rPr>
          <w:rFonts w:ascii="Times New Roman" w:hAnsi="Times New Roman"/>
          <w:color w:val="000000"/>
          <w:sz w:val="28"/>
          <w:szCs w:val="28"/>
        </w:rPr>
        <w:t xml:space="preserve">- </w:t>
      </w:r>
      <w:r w:rsidRPr="007358B2">
        <w:rPr>
          <w:rFonts w:ascii="Times New Roman" w:hAnsi="Times New Roman"/>
          <w:color w:val="000000"/>
          <w:sz w:val="28"/>
          <w:szCs w:val="28"/>
        </w:rPr>
        <w:t>Челябинск</w:t>
      </w:r>
      <w:r>
        <w:rPr>
          <w:rFonts w:ascii="Times New Roman" w:hAnsi="Times New Roman"/>
          <w:color w:val="000000"/>
          <w:sz w:val="28"/>
          <w:szCs w:val="28"/>
        </w:rPr>
        <w:t xml:space="preserve">, </w:t>
      </w:r>
      <w:r w:rsidRPr="007358B2">
        <w:rPr>
          <w:rFonts w:ascii="Times New Roman" w:hAnsi="Times New Roman"/>
          <w:color w:val="000000"/>
          <w:sz w:val="28"/>
          <w:szCs w:val="28"/>
        </w:rPr>
        <w:t>– 2012.</w:t>
      </w:r>
      <w:r w:rsidRPr="00386616">
        <w:rPr>
          <w:rFonts w:ascii="Times New Roman" w:hAnsi="Times New Roman"/>
          <w:color w:val="000000"/>
          <w:sz w:val="28"/>
          <w:szCs w:val="28"/>
        </w:rPr>
        <w:t xml:space="preserve"> </w:t>
      </w:r>
      <w:r w:rsidRPr="007358B2">
        <w:rPr>
          <w:rFonts w:ascii="Times New Roman" w:hAnsi="Times New Roman"/>
          <w:color w:val="000000"/>
          <w:sz w:val="28"/>
          <w:szCs w:val="28"/>
        </w:rPr>
        <w:t xml:space="preserve">– </w:t>
      </w:r>
      <w:r>
        <w:rPr>
          <w:rFonts w:ascii="Times New Roman" w:hAnsi="Times New Roman"/>
          <w:color w:val="000000"/>
          <w:sz w:val="28"/>
          <w:szCs w:val="28"/>
        </w:rPr>
        <w:t>С.73-77.</w:t>
      </w:r>
    </w:p>
    <w:p w:rsidR="00470F92" w:rsidRPr="009D7034" w:rsidRDefault="00470F92" w:rsidP="005A1B0B">
      <w:pPr>
        <w:spacing w:after="0"/>
        <w:ind w:firstLine="709"/>
        <w:jc w:val="both"/>
        <w:rPr>
          <w:rFonts w:ascii="Times New Roman" w:hAnsi="Times New Roman"/>
          <w:color w:val="000000"/>
          <w:sz w:val="28"/>
          <w:szCs w:val="28"/>
        </w:rPr>
      </w:pPr>
      <w:r>
        <w:rPr>
          <w:rFonts w:ascii="Times New Roman" w:hAnsi="Times New Roman"/>
          <w:sz w:val="28"/>
          <w:szCs w:val="28"/>
        </w:rPr>
        <w:t xml:space="preserve">    12</w:t>
      </w:r>
      <w:r w:rsidRPr="00490DC6">
        <w:rPr>
          <w:rFonts w:ascii="Times New Roman" w:hAnsi="Times New Roman"/>
          <w:sz w:val="28"/>
          <w:szCs w:val="28"/>
        </w:rPr>
        <w:t>.</w:t>
      </w:r>
      <w:r>
        <w:rPr>
          <w:rFonts w:ascii="Times New Roman" w:hAnsi="Times New Roman"/>
          <w:sz w:val="28"/>
          <w:szCs w:val="28"/>
        </w:rPr>
        <w:t xml:space="preserve"> </w:t>
      </w:r>
      <w:r w:rsidRPr="007358B2">
        <w:rPr>
          <w:rFonts w:ascii="Times New Roman" w:hAnsi="Times New Roman"/>
          <w:color w:val="000000"/>
          <w:sz w:val="28"/>
          <w:szCs w:val="28"/>
        </w:rPr>
        <w:t>Верхотурцев, В.С</w:t>
      </w:r>
      <w:r>
        <w:rPr>
          <w:rFonts w:ascii="Times New Roman" w:hAnsi="Times New Roman"/>
          <w:color w:val="000000"/>
          <w:sz w:val="28"/>
          <w:szCs w:val="28"/>
        </w:rPr>
        <w:t xml:space="preserve">. Подготовка персонала учреждений среднего профессионального образования в условиях модернизации Российского образования </w:t>
      </w:r>
      <w:r w:rsidRPr="007358B2">
        <w:rPr>
          <w:rFonts w:ascii="Times New Roman" w:hAnsi="Times New Roman"/>
          <w:color w:val="000000"/>
          <w:sz w:val="28"/>
          <w:szCs w:val="28"/>
        </w:rPr>
        <w:t>[Текст]</w:t>
      </w:r>
      <w:r>
        <w:rPr>
          <w:rFonts w:ascii="Times New Roman" w:hAnsi="Times New Roman"/>
          <w:color w:val="000000"/>
          <w:sz w:val="28"/>
          <w:szCs w:val="28"/>
        </w:rPr>
        <w:t xml:space="preserve"> </w:t>
      </w:r>
      <w:r w:rsidRPr="007358B2">
        <w:rPr>
          <w:rFonts w:ascii="Times New Roman" w:hAnsi="Times New Roman"/>
          <w:sz w:val="28"/>
          <w:szCs w:val="28"/>
        </w:rPr>
        <w:t xml:space="preserve">/ В.С. Верхотурцев </w:t>
      </w:r>
      <w:r w:rsidRPr="00490DC6">
        <w:rPr>
          <w:rFonts w:ascii="Times New Roman" w:hAnsi="Times New Roman"/>
          <w:sz w:val="28"/>
          <w:szCs w:val="28"/>
        </w:rPr>
        <w:t>//</w:t>
      </w:r>
      <w:r>
        <w:rPr>
          <w:rFonts w:ascii="Times New Roman" w:hAnsi="Times New Roman"/>
          <w:color w:val="000000"/>
          <w:sz w:val="28"/>
          <w:szCs w:val="28"/>
        </w:rPr>
        <w:t xml:space="preserve">Россия и Европа связь культуры и экономики : материалы </w:t>
      </w:r>
      <w:r w:rsidRPr="002B754E">
        <w:rPr>
          <w:rFonts w:ascii="Times New Roman" w:hAnsi="Times New Roman"/>
          <w:bCs/>
          <w:sz w:val="28"/>
          <w:szCs w:val="28"/>
          <w:lang w:val="en-US"/>
        </w:rPr>
        <w:t>IV</w:t>
      </w:r>
      <w:r>
        <w:rPr>
          <w:rFonts w:ascii="Times New Roman" w:hAnsi="Times New Roman"/>
          <w:color w:val="000000"/>
          <w:sz w:val="28"/>
          <w:szCs w:val="28"/>
        </w:rPr>
        <w:t xml:space="preserve"> международной научно- практической конференции. Прага, Чешская республика,</w:t>
      </w:r>
      <w:r w:rsidRPr="00386616">
        <w:rPr>
          <w:rFonts w:ascii="Times New Roman" w:hAnsi="Times New Roman"/>
          <w:color w:val="000000"/>
          <w:sz w:val="28"/>
          <w:szCs w:val="28"/>
        </w:rPr>
        <w:t xml:space="preserve"> </w:t>
      </w:r>
      <w:r w:rsidRPr="007358B2">
        <w:rPr>
          <w:rFonts w:ascii="Times New Roman" w:hAnsi="Times New Roman"/>
          <w:color w:val="000000"/>
          <w:sz w:val="28"/>
          <w:szCs w:val="28"/>
        </w:rPr>
        <w:t xml:space="preserve">– </w:t>
      </w:r>
      <w:r>
        <w:rPr>
          <w:rFonts w:ascii="Times New Roman" w:hAnsi="Times New Roman"/>
          <w:color w:val="000000"/>
          <w:sz w:val="28"/>
          <w:szCs w:val="28"/>
        </w:rPr>
        <w:t xml:space="preserve"> 2012.</w:t>
      </w:r>
      <w:r w:rsidRPr="00386616">
        <w:rPr>
          <w:rFonts w:ascii="Times New Roman" w:hAnsi="Times New Roman"/>
          <w:color w:val="000000"/>
          <w:sz w:val="28"/>
          <w:szCs w:val="28"/>
        </w:rPr>
        <w:t xml:space="preserve"> </w:t>
      </w:r>
      <w:r w:rsidRPr="007358B2">
        <w:rPr>
          <w:rFonts w:ascii="Times New Roman" w:hAnsi="Times New Roman"/>
          <w:color w:val="000000"/>
          <w:sz w:val="28"/>
          <w:szCs w:val="28"/>
        </w:rPr>
        <w:t xml:space="preserve">– </w:t>
      </w:r>
      <w:r>
        <w:rPr>
          <w:rFonts w:ascii="Times New Roman" w:hAnsi="Times New Roman"/>
          <w:color w:val="000000"/>
          <w:sz w:val="28"/>
          <w:szCs w:val="28"/>
        </w:rPr>
        <w:t xml:space="preserve"> С.30-33</w:t>
      </w:r>
    </w:p>
    <w:p w:rsidR="00470F92" w:rsidRPr="00490DC6" w:rsidRDefault="00470F92" w:rsidP="005A1B0B">
      <w:pPr>
        <w:pStyle w:val="ab"/>
        <w:spacing w:line="276" w:lineRule="auto"/>
        <w:ind w:firstLine="709"/>
        <w:jc w:val="both"/>
        <w:rPr>
          <w:b w:val="0"/>
          <w:sz w:val="28"/>
          <w:szCs w:val="28"/>
        </w:rPr>
      </w:pPr>
      <w:r>
        <w:rPr>
          <w:b w:val="0"/>
          <w:sz w:val="28"/>
          <w:szCs w:val="28"/>
        </w:rPr>
        <w:t xml:space="preserve">    13</w:t>
      </w:r>
      <w:r w:rsidRPr="00490DC6">
        <w:rPr>
          <w:b w:val="0"/>
          <w:sz w:val="28"/>
          <w:szCs w:val="28"/>
        </w:rPr>
        <w:t>.</w:t>
      </w:r>
      <w:r w:rsidRPr="00490DC6">
        <w:rPr>
          <w:sz w:val="28"/>
          <w:szCs w:val="28"/>
        </w:rPr>
        <w:t xml:space="preserve"> </w:t>
      </w:r>
      <w:r w:rsidRPr="00AD6E7C">
        <w:rPr>
          <w:b w:val="0"/>
          <w:color w:val="000000"/>
          <w:sz w:val="28"/>
          <w:szCs w:val="28"/>
        </w:rPr>
        <w:t>Верхотурцев</w:t>
      </w:r>
      <w:r>
        <w:rPr>
          <w:b w:val="0"/>
          <w:color w:val="000000"/>
          <w:sz w:val="28"/>
          <w:szCs w:val="28"/>
        </w:rPr>
        <w:t>,</w:t>
      </w:r>
      <w:r w:rsidRPr="00AD6E7C">
        <w:rPr>
          <w:b w:val="0"/>
          <w:color w:val="000000"/>
          <w:sz w:val="28"/>
          <w:szCs w:val="28"/>
        </w:rPr>
        <w:t xml:space="preserve"> В.С. К вопросу о качестве образовательного процесса</w:t>
      </w:r>
      <w:r>
        <w:rPr>
          <w:b w:val="0"/>
          <w:color w:val="000000"/>
          <w:sz w:val="28"/>
          <w:szCs w:val="28"/>
        </w:rPr>
        <w:t>/</w:t>
      </w:r>
      <w:r w:rsidRPr="00AD6E7C">
        <w:rPr>
          <w:b w:val="0"/>
          <w:color w:val="000000"/>
          <w:sz w:val="28"/>
          <w:szCs w:val="28"/>
        </w:rPr>
        <w:t xml:space="preserve">[Текст] </w:t>
      </w:r>
      <w:r w:rsidRPr="00AD6E7C">
        <w:rPr>
          <w:b w:val="0"/>
          <w:sz w:val="28"/>
          <w:szCs w:val="28"/>
        </w:rPr>
        <w:t>/ В.С. Верхотурцев //</w:t>
      </w:r>
      <w:r w:rsidRPr="00AD6E7C">
        <w:rPr>
          <w:b w:val="0"/>
          <w:color w:val="000000"/>
          <w:sz w:val="28"/>
          <w:szCs w:val="28"/>
        </w:rPr>
        <w:t>Научное творчество ХХ</w:t>
      </w:r>
      <w:r w:rsidRPr="00AD6E7C">
        <w:rPr>
          <w:b w:val="0"/>
          <w:bCs/>
          <w:sz w:val="28"/>
          <w:szCs w:val="28"/>
          <w:lang w:val="en-US"/>
        </w:rPr>
        <w:t>I</w:t>
      </w:r>
      <w:r w:rsidRPr="00AD6E7C">
        <w:rPr>
          <w:b w:val="0"/>
          <w:color w:val="000000"/>
          <w:sz w:val="28"/>
          <w:szCs w:val="28"/>
        </w:rPr>
        <w:t xml:space="preserve"> века</w:t>
      </w:r>
      <w:r>
        <w:rPr>
          <w:b w:val="0"/>
          <w:color w:val="000000"/>
          <w:sz w:val="28"/>
          <w:szCs w:val="28"/>
        </w:rPr>
        <w:t>.</w:t>
      </w:r>
      <w:r w:rsidRPr="00AD6E7C">
        <w:rPr>
          <w:b w:val="0"/>
          <w:color w:val="000000"/>
          <w:sz w:val="28"/>
          <w:szCs w:val="28"/>
        </w:rPr>
        <w:t xml:space="preserve"> Сборник трудов (по итогам </w:t>
      </w:r>
      <w:r w:rsidRPr="00AD6E7C">
        <w:rPr>
          <w:b w:val="0"/>
          <w:bCs/>
          <w:sz w:val="28"/>
          <w:szCs w:val="28"/>
          <w:lang w:val="en-US"/>
        </w:rPr>
        <w:t>VI</w:t>
      </w:r>
      <w:r>
        <w:rPr>
          <w:b w:val="0"/>
          <w:bCs/>
          <w:sz w:val="28"/>
          <w:szCs w:val="28"/>
        </w:rPr>
        <w:t xml:space="preserve"> </w:t>
      </w:r>
      <w:r w:rsidRPr="00AD6E7C">
        <w:rPr>
          <w:b w:val="0"/>
          <w:bCs/>
          <w:sz w:val="28"/>
          <w:szCs w:val="28"/>
        </w:rPr>
        <w:t>Международной научно-практической конференции студенто</w:t>
      </w:r>
      <w:r>
        <w:rPr>
          <w:b w:val="0"/>
          <w:bCs/>
          <w:sz w:val="28"/>
          <w:szCs w:val="28"/>
        </w:rPr>
        <w:t>в, аспирантов и молодых ученых)</w:t>
      </w:r>
      <w:r w:rsidRPr="00386616">
        <w:rPr>
          <w:color w:val="000000"/>
          <w:sz w:val="28"/>
          <w:szCs w:val="28"/>
        </w:rPr>
        <w:t xml:space="preserve"> </w:t>
      </w:r>
      <w:r w:rsidRPr="007358B2">
        <w:rPr>
          <w:color w:val="000000"/>
          <w:sz w:val="28"/>
          <w:szCs w:val="28"/>
        </w:rPr>
        <w:t xml:space="preserve">– </w:t>
      </w:r>
      <w:r w:rsidRPr="00AD6E7C">
        <w:rPr>
          <w:b w:val="0"/>
          <w:bCs/>
          <w:sz w:val="28"/>
          <w:szCs w:val="28"/>
        </w:rPr>
        <w:t xml:space="preserve"> Красноярск</w:t>
      </w:r>
      <w:r>
        <w:rPr>
          <w:b w:val="0"/>
          <w:bCs/>
          <w:sz w:val="28"/>
          <w:szCs w:val="28"/>
        </w:rPr>
        <w:t>,</w:t>
      </w:r>
      <w:r w:rsidRPr="00386616">
        <w:rPr>
          <w:color w:val="000000"/>
          <w:sz w:val="28"/>
          <w:szCs w:val="28"/>
        </w:rPr>
        <w:t xml:space="preserve"> </w:t>
      </w:r>
      <w:r w:rsidRPr="007358B2">
        <w:rPr>
          <w:color w:val="000000"/>
          <w:sz w:val="28"/>
          <w:szCs w:val="28"/>
        </w:rPr>
        <w:t xml:space="preserve">– </w:t>
      </w:r>
      <w:r w:rsidRPr="00AD6E7C">
        <w:rPr>
          <w:b w:val="0"/>
          <w:bCs/>
          <w:sz w:val="28"/>
          <w:szCs w:val="28"/>
        </w:rPr>
        <w:t xml:space="preserve"> 2012</w:t>
      </w:r>
      <w:r>
        <w:rPr>
          <w:b w:val="0"/>
          <w:bCs/>
          <w:sz w:val="28"/>
          <w:szCs w:val="28"/>
        </w:rPr>
        <w:t>.</w:t>
      </w:r>
      <w:r w:rsidRPr="00386616">
        <w:rPr>
          <w:color w:val="000000"/>
          <w:sz w:val="28"/>
          <w:szCs w:val="28"/>
        </w:rPr>
        <w:t xml:space="preserve"> </w:t>
      </w:r>
      <w:r w:rsidRPr="007358B2">
        <w:rPr>
          <w:color w:val="000000"/>
          <w:sz w:val="28"/>
          <w:szCs w:val="28"/>
        </w:rPr>
        <w:t xml:space="preserve">– </w:t>
      </w:r>
      <w:r w:rsidRPr="00AD6E7C">
        <w:rPr>
          <w:b w:val="0"/>
          <w:bCs/>
          <w:sz w:val="28"/>
          <w:szCs w:val="28"/>
        </w:rPr>
        <w:t xml:space="preserve"> </w:t>
      </w:r>
      <w:r>
        <w:rPr>
          <w:b w:val="0"/>
          <w:sz w:val="28"/>
          <w:szCs w:val="28"/>
        </w:rPr>
        <w:t>С. 29-32</w:t>
      </w:r>
      <w:r w:rsidRPr="00490DC6">
        <w:rPr>
          <w:b w:val="0"/>
          <w:sz w:val="28"/>
          <w:szCs w:val="28"/>
        </w:rPr>
        <w:t>.</w:t>
      </w:r>
    </w:p>
    <w:p w:rsidR="00470F92" w:rsidRPr="00490DC6" w:rsidRDefault="00470F92" w:rsidP="005A1B0B">
      <w:pPr>
        <w:pStyle w:val="ab"/>
        <w:spacing w:line="276" w:lineRule="auto"/>
        <w:ind w:firstLine="709"/>
        <w:jc w:val="both"/>
        <w:rPr>
          <w:b w:val="0"/>
          <w:sz w:val="28"/>
          <w:szCs w:val="28"/>
        </w:rPr>
      </w:pPr>
      <w:r>
        <w:rPr>
          <w:color w:val="000000"/>
          <w:sz w:val="28"/>
          <w:szCs w:val="28"/>
        </w:rPr>
        <w:t xml:space="preserve">  </w:t>
      </w:r>
      <w:r w:rsidRPr="00AD6E7C">
        <w:rPr>
          <w:b w:val="0"/>
          <w:color w:val="000000"/>
          <w:sz w:val="28"/>
          <w:szCs w:val="28"/>
        </w:rPr>
        <w:t xml:space="preserve"> 1</w:t>
      </w:r>
      <w:r>
        <w:rPr>
          <w:b w:val="0"/>
          <w:color w:val="000000"/>
          <w:sz w:val="28"/>
          <w:szCs w:val="28"/>
        </w:rPr>
        <w:t>4</w:t>
      </w:r>
      <w:r w:rsidRPr="00AD6E7C">
        <w:rPr>
          <w:b w:val="0"/>
          <w:color w:val="000000"/>
          <w:sz w:val="28"/>
          <w:szCs w:val="28"/>
        </w:rPr>
        <w:t>.</w:t>
      </w:r>
      <w:r w:rsidRPr="00C62B44">
        <w:rPr>
          <w:color w:val="000000"/>
          <w:sz w:val="28"/>
          <w:szCs w:val="28"/>
        </w:rPr>
        <w:t xml:space="preserve"> </w:t>
      </w:r>
      <w:r>
        <w:rPr>
          <w:b w:val="0"/>
          <w:sz w:val="28"/>
          <w:szCs w:val="28"/>
        </w:rPr>
        <w:t>Верхотурцев,</w:t>
      </w:r>
      <w:r w:rsidRPr="00490DC6">
        <w:rPr>
          <w:b w:val="0"/>
          <w:sz w:val="28"/>
          <w:szCs w:val="28"/>
        </w:rPr>
        <w:t xml:space="preserve"> В.С. Организационные формы социального взаимодействия в системе среднего профессионального образования [Текст]</w:t>
      </w:r>
      <w:r w:rsidRPr="00C76AFB">
        <w:rPr>
          <w:sz w:val="28"/>
          <w:szCs w:val="28"/>
        </w:rPr>
        <w:t xml:space="preserve"> </w:t>
      </w:r>
      <w:r w:rsidRPr="007358B2">
        <w:rPr>
          <w:sz w:val="28"/>
          <w:szCs w:val="28"/>
        </w:rPr>
        <w:t xml:space="preserve">/ </w:t>
      </w:r>
      <w:r w:rsidRPr="00C76AFB">
        <w:rPr>
          <w:b w:val="0"/>
          <w:sz w:val="28"/>
          <w:szCs w:val="28"/>
        </w:rPr>
        <w:t>В.С. Верхотурцев</w:t>
      </w:r>
      <w:r w:rsidRPr="00C76AFB">
        <w:rPr>
          <w:sz w:val="28"/>
          <w:szCs w:val="28"/>
        </w:rPr>
        <w:t xml:space="preserve"> </w:t>
      </w:r>
      <w:r w:rsidRPr="00490DC6">
        <w:rPr>
          <w:b w:val="0"/>
          <w:sz w:val="28"/>
          <w:szCs w:val="28"/>
        </w:rPr>
        <w:t xml:space="preserve">// Социальное взаимодействие в различных сферах жизнедеятельности : материалы </w:t>
      </w:r>
      <w:r>
        <w:rPr>
          <w:b w:val="0"/>
          <w:sz w:val="28"/>
          <w:szCs w:val="28"/>
          <w:lang w:val="en-US"/>
        </w:rPr>
        <w:t>III</w:t>
      </w:r>
      <w:r w:rsidRPr="00490DC6">
        <w:rPr>
          <w:b w:val="0"/>
          <w:sz w:val="28"/>
          <w:szCs w:val="28"/>
        </w:rPr>
        <w:t xml:space="preserve"> Международной </w:t>
      </w:r>
      <w:r>
        <w:rPr>
          <w:b w:val="0"/>
          <w:sz w:val="28"/>
          <w:szCs w:val="28"/>
        </w:rPr>
        <w:t xml:space="preserve">научно-практической конференции </w:t>
      </w:r>
      <w:r w:rsidRPr="007358B2">
        <w:rPr>
          <w:color w:val="000000"/>
          <w:sz w:val="28"/>
          <w:szCs w:val="28"/>
        </w:rPr>
        <w:t>–</w:t>
      </w:r>
      <w:r>
        <w:rPr>
          <w:b w:val="0"/>
          <w:sz w:val="28"/>
          <w:szCs w:val="28"/>
        </w:rPr>
        <w:t xml:space="preserve"> Санкт-Петербург,</w:t>
      </w:r>
      <w:r w:rsidRPr="007A3285">
        <w:rPr>
          <w:color w:val="000000"/>
          <w:sz w:val="28"/>
          <w:szCs w:val="28"/>
        </w:rPr>
        <w:t xml:space="preserve"> </w:t>
      </w:r>
      <w:r w:rsidRPr="007358B2">
        <w:rPr>
          <w:color w:val="000000"/>
          <w:sz w:val="28"/>
          <w:szCs w:val="28"/>
        </w:rPr>
        <w:t xml:space="preserve">– </w:t>
      </w:r>
      <w:r>
        <w:rPr>
          <w:b w:val="0"/>
          <w:sz w:val="28"/>
          <w:szCs w:val="28"/>
        </w:rPr>
        <w:t xml:space="preserve"> 2013. </w:t>
      </w:r>
      <w:r w:rsidRPr="007358B2">
        <w:rPr>
          <w:color w:val="000000"/>
          <w:sz w:val="28"/>
          <w:szCs w:val="28"/>
        </w:rPr>
        <w:t xml:space="preserve">– </w:t>
      </w:r>
      <w:r>
        <w:rPr>
          <w:b w:val="0"/>
          <w:sz w:val="28"/>
          <w:szCs w:val="28"/>
        </w:rPr>
        <w:t xml:space="preserve"> </w:t>
      </w:r>
      <w:r w:rsidRPr="00490DC6">
        <w:rPr>
          <w:b w:val="0"/>
          <w:sz w:val="28"/>
          <w:szCs w:val="28"/>
        </w:rPr>
        <w:t>С. 261-264.</w:t>
      </w:r>
    </w:p>
    <w:p w:rsidR="00470F92" w:rsidRPr="00490DC6" w:rsidRDefault="00470F92" w:rsidP="005A1B0B">
      <w:pPr>
        <w:pStyle w:val="21"/>
        <w:spacing w:after="0" w:line="276" w:lineRule="auto"/>
        <w:ind w:firstLine="709"/>
        <w:jc w:val="both"/>
        <w:rPr>
          <w:rFonts w:ascii="Times New Roman" w:hAnsi="Times New Roman"/>
          <w:spacing w:val="4"/>
          <w:sz w:val="28"/>
          <w:szCs w:val="28"/>
        </w:rPr>
      </w:pPr>
      <w:r>
        <w:rPr>
          <w:rFonts w:ascii="Times New Roman" w:hAnsi="Times New Roman"/>
          <w:color w:val="000000"/>
          <w:sz w:val="28"/>
          <w:szCs w:val="28"/>
        </w:rPr>
        <w:t xml:space="preserve">   15</w:t>
      </w:r>
      <w:r w:rsidRPr="007358B2">
        <w:rPr>
          <w:rFonts w:ascii="Times New Roman" w:hAnsi="Times New Roman"/>
          <w:color w:val="000000"/>
          <w:sz w:val="28"/>
          <w:szCs w:val="28"/>
        </w:rPr>
        <w:t>.</w:t>
      </w:r>
      <w:r w:rsidRPr="00386616">
        <w:rPr>
          <w:rFonts w:ascii="Times New Roman" w:hAnsi="Times New Roman"/>
          <w:sz w:val="28"/>
          <w:szCs w:val="28"/>
        </w:rPr>
        <w:t xml:space="preserve"> </w:t>
      </w:r>
      <w:r>
        <w:rPr>
          <w:rFonts w:ascii="Times New Roman" w:hAnsi="Times New Roman"/>
          <w:sz w:val="28"/>
          <w:szCs w:val="28"/>
        </w:rPr>
        <w:t>Верхотурцев,</w:t>
      </w:r>
      <w:r w:rsidRPr="00490DC6">
        <w:rPr>
          <w:rFonts w:ascii="Times New Roman" w:hAnsi="Times New Roman"/>
          <w:sz w:val="28"/>
          <w:szCs w:val="28"/>
        </w:rPr>
        <w:t xml:space="preserve"> В.С. Образовательный ресурс колледжа для построения профессиональной карьеры студентами [Текст]</w:t>
      </w:r>
      <w:r w:rsidRPr="00C76AFB">
        <w:rPr>
          <w:rFonts w:ascii="Times New Roman" w:hAnsi="Times New Roman"/>
          <w:sz w:val="28"/>
          <w:szCs w:val="28"/>
        </w:rPr>
        <w:t xml:space="preserve"> </w:t>
      </w:r>
      <w:r w:rsidRPr="007358B2">
        <w:rPr>
          <w:rFonts w:ascii="Times New Roman" w:hAnsi="Times New Roman"/>
          <w:sz w:val="28"/>
          <w:szCs w:val="28"/>
        </w:rPr>
        <w:t>/ В.С. Верхотурцев</w:t>
      </w:r>
      <w:r w:rsidRPr="00490DC6">
        <w:rPr>
          <w:rFonts w:ascii="Times New Roman" w:hAnsi="Times New Roman"/>
          <w:sz w:val="28"/>
          <w:szCs w:val="28"/>
        </w:rPr>
        <w:t xml:space="preserve"> // Педагогика в  глобализирующемся пространстве науки</w:t>
      </w:r>
      <w:r w:rsidRPr="007358B2">
        <w:rPr>
          <w:rFonts w:ascii="Times New Roman" w:hAnsi="Times New Roman"/>
          <w:color w:val="000000"/>
          <w:sz w:val="28"/>
          <w:szCs w:val="28"/>
        </w:rPr>
        <w:t>//</w:t>
      </w:r>
      <w:r w:rsidRPr="00490DC6">
        <w:rPr>
          <w:rFonts w:ascii="Times New Roman" w:hAnsi="Times New Roman"/>
          <w:sz w:val="28"/>
          <w:szCs w:val="28"/>
        </w:rPr>
        <w:t xml:space="preserve">: </w:t>
      </w:r>
      <w:r>
        <w:rPr>
          <w:rFonts w:ascii="Times New Roman" w:hAnsi="Times New Roman"/>
          <w:sz w:val="28"/>
          <w:szCs w:val="28"/>
        </w:rPr>
        <w:t>м</w:t>
      </w:r>
      <w:r w:rsidRPr="00490DC6">
        <w:rPr>
          <w:rFonts w:ascii="Times New Roman" w:hAnsi="Times New Roman"/>
          <w:sz w:val="28"/>
          <w:szCs w:val="28"/>
        </w:rPr>
        <w:t xml:space="preserve">атериалы </w:t>
      </w:r>
      <w:r w:rsidRPr="00490DC6">
        <w:rPr>
          <w:rFonts w:ascii="Times New Roman" w:hAnsi="Times New Roman"/>
          <w:bCs/>
          <w:sz w:val="28"/>
          <w:szCs w:val="28"/>
          <w:lang w:val="en-US"/>
        </w:rPr>
        <w:t>VII</w:t>
      </w:r>
      <w:r w:rsidRPr="00490DC6">
        <w:rPr>
          <w:rFonts w:ascii="Times New Roman" w:hAnsi="Times New Roman"/>
          <w:bCs/>
          <w:sz w:val="28"/>
          <w:szCs w:val="28"/>
        </w:rPr>
        <w:t xml:space="preserve"> Всероссийской </w:t>
      </w:r>
      <w:r w:rsidRPr="00490DC6">
        <w:rPr>
          <w:rFonts w:ascii="Times New Roman" w:hAnsi="Times New Roman"/>
          <w:sz w:val="28"/>
          <w:szCs w:val="28"/>
        </w:rPr>
        <w:t>научно-практическ</w:t>
      </w:r>
      <w:r>
        <w:rPr>
          <w:rFonts w:ascii="Times New Roman" w:hAnsi="Times New Roman"/>
          <w:sz w:val="28"/>
          <w:szCs w:val="28"/>
        </w:rPr>
        <w:t>о</w:t>
      </w:r>
      <w:r w:rsidRPr="00490DC6">
        <w:rPr>
          <w:rFonts w:ascii="Times New Roman" w:hAnsi="Times New Roman"/>
          <w:sz w:val="28"/>
          <w:szCs w:val="28"/>
        </w:rPr>
        <w:t xml:space="preserve">й конференции </w:t>
      </w:r>
      <w:r>
        <w:rPr>
          <w:rFonts w:ascii="Times New Roman" w:hAnsi="Times New Roman"/>
          <w:sz w:val="28"/>
          <w:szCs w:val="28"/>
        </w:rPr>
        <w:t>«Педагогика в глобализирующемся пространстве науки» Тобольск-Москва,</w:t>
      </w:r>
      <w:r w:rsidRPr="007A3285">
        <w:rPr>
          <w:rFonts w:ascii="Times New Roman" w:hAnsi="Times New Roman"/>
          <w:sz w:val="28"/>
          <w:szCs w:val="28"/>
        </w:rPr>
        <w:t xml:space="preserve"> </w:t>
      </w:r>
      <w:r w:rsidRPr="007358B2">
        <w:rPr>
          <w:rFonts w:ascii="Times New Roman" w:hAnsi="Times New Roman"/>
          <w:color w:val="000000"/>
          <w:sz w:val="28"/>
          <w:szCs w:val="28"/>
        </w:rPr>
        <w:t>–</w:t>
      </w:r>
      <w:r>
        <w:rPr>
          <w:rFonts w:ascii="Times New Roman" w:hAnsi="Times New Roman"/>
          <w:sz w:val="28"/>
          <w:szCs w:val="28"/>
        </w:rPr>
        <w:t xml:space="preserve"> 2013.</w:t>
      </w:r>
      <w:r w:rsidRPr="007A3285">
        <w:rPr>
          <w:rFonts w:ascii="Times New Roman" w:hAnsi="Times New Roman"/>
          <w:color w:val="000000"/>
          <w:sz w:val="28"/>
          <w:szCs w:val="28"/>
        </w:rPr>
        <w:t xml:space="preserve"> </w:t>
      </w:r>
      <w:r w:rsidRPr="007358B2">
        <w:rPr>
          <w:rFonts w:ascii="Times New Roman" w:hAnsi="Times New Roman"/>
          <w:color w:val="000000"/>
          <w:sz w:val="28"/>
          <w:szCs w:val="28"/>
        </w:rPr>
        <w:t>–</w:t>
      </w:r>
      <w:r>
        <w:rPr>
          <w:rFonts w:ascii="Times New Roman" w:hAnsi="Times New Roman"/>
          <w:sz w:val="28"/>
          <w:szCs w:val="28"/>
        </w:rPr>
        <w:t xml:space="preserve"> с.56-57. </w:t>
      </w:r>
    </w:p>
    <w:p w:rsidR="00470F92" w:rsidRPr="00402C1F" w:rsidRDefault="00470F92" w:rsidP="005A1B0B">
      <w:pPr>
        <w:spacing w:after="0"/>
        <w:ind w:firstLine="709"/>
        <w:rPr>
          <w:rFonts w:ascii="Times New Roman" w:hAnsi="Times New Roman"/>
          <w:color w:val="FF0000"/>
          <w:sz w:val="28"/>
          <w:szCs w:val="28"/>
        </w:rPr>
      </w:pPr>
      <w:r w:rsidRPr="006309E6">
        <w:rPr>
          <w:rFonts w:ascii="Times New Roman" w:hAnsi="Times New Roman"/>
          <w:color w:val="000000"/>
          <w:sz w:val="28"/>
          <w:szCs w:val="28"/>
        </w:rPr>
        <w:t xml:space="preserve"> </w:t>
      </w:r>
    </w:p>
    <w:p w:rsidR="00470F92" w:rsidRPr="00204E3F" w:rsidRDefault="00470F92" w:rsidP="00470F92">
      <w:pPr>
        <w:pageBreakBefore/>
        <w:tabs>
          <w:tab w:val="left" w:pos="-180"/>
          <w:tab w:val="left" w:pos="360"/>
          <w:tab w:val="left" w:pos="900"/>
          <w:tab w:val="left" w:pos="4678"/>
          <w:tab w:val="left" w:pos="4820"/>
        </w:tabs>
        <w:spacing w:after="0"/>
        <w:ind w:firstLine="709"/>
        <w:jc w:val="center"/>
        <w:rPr>
          <w:rFonts w:ascii="Times New Roman" w:hAnsi="Times New Roman"/>
          <w:sz w:val="28"/>
          <w:szCs w:val="28"/>
        </w:rPr>
      </w:pPr>
      <w:r w:rsidRPr="00204E3F">
        <w:rPr>
          <w:rFonts w:ascii="Times New Roman" w:hAnsi="Times New Roman"/>
          <w:sz w:val="28"/>
          <w:szCs w:val="28"/>
        </w:rPr>
        <w:lastRenderedPageBreak/>
        <w:t>Научное издание</w:t>
      </w: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32022" w:rsidRDefault="00470F92" w:rsidP="00470F92">
      <w:pPr>
        <w:pStyle w:val="6"/>
        <w:widowControl w:val="0"/>
        <w:tabs>
          <w:tab w:val="left" w:pos="1650"/>
          <w:tab w:val="center" w:pos="4676"/>
        </w:tabs>
        <w:spacing w:before="0" w:after="0" w:line="276" w:lineRule="auto"/>
        <w:ind w:firstLine="709"/>
        <w:jc w:val="right"/>
        <w:rPr>
          <w:rFonts w:ascii="Times New Roman" w:hAnsi="Times New Roman"/>
          <w:sz w:val="28"/>
          <w:szCs w:val="28"/>
        </w:rPr>
      </w:pPr>
    </w:p>
    <w:p w:rsidR="00470F92" w:rsidRPr="00232022" w:rsidRDefault="00470F92" w:rsidP="00470F92">
      <w:pPr>
        <w:spacing w:after="0"/>
        <w:ind w:firstLine="709"/>
        <w:jc w:val="center"/>
        <w:rPr>
          <w:rFonts w:ascii="Times New Roman" w:hAnsi="Times New Roman"/>
          <w:b/>
          <w:caps/>
          <w:sz w:val="28"/>
          <w:szCs w:val="28"/>
        </w:rPr>
      </w:pPr>
      <w:r w:rsidRPr="00232022">
        <w:rPr>
          <w:rFonts w:ascii="Times New Roman" w:hAnsi="Times New Roman"/>
          <w:b/>
          <w:caps/>
          <w:sz w:val="28"/>
          <w:szCs w:val="28"/>
        </w:rPr>
        <w:t>Верхотурцев Вячеслав Сергеевич</w:t>
      </w:r>
    </w:p>
    <w:p w:rsidR="00470F92" w:rsidRPr="00232022" w:rsidRDefault="00470F92" w:rsidP="00470F92">
      <w:pPr>
        <w:widowControl w:val="0"/>
        <w:spacing w:after="0"/>
        <w:ind w:firstLine="709"/>
        <w:jc w:val="center"/>
        <w:rPr>
          <w:rFonts w:ascii="Times New Roman" w:hAnsi="Times New Roman"/>
          <w:b/>
          <w:caps/>
          <w:sz w:val="28"/>
          <w:szCs w:val="28"/>
        </w:rPr>
      </w:pPr>
    </w:p>
    <w:p w:rsidR="00470F92" w:rsidRPr="00232022" w:rsidRDefault="00470F92" w:rsidP="00470F92">
      <w:pPr>
        <w:spacing w:after="0"/>
        <w:ind w:firstLine="709"/>
        <w:jc w:val="center"/>
        <w:rPr>
          <w:rFonts w:ascii="Times New Roman" w:hAnsi="Times New Roman"/>
          <w:caps/>
          <w:sz w:val="28"/>
          <w:szCs w:val="28"/>
        </w:rPr>
      </w:pPr>
    </w:p>
    <w:p w:rsidR="00470F92" w:rsidRPr="00232022" w:rsidRDefault="00470F92" w:rsidP="00470F92">
      <w:pPr>
        <w:spacing w:after="0"/>
        <w:ind w:firstLine="709"/>
        <w:jc w:val="center"/>
        <w:rPr>
          <w:rFonts w:ascii="Times New Roman" w:hAnsi="Times New Roman"/>
          <w:caps/>
          <w:sz w:val="28"/>
          <w:szCs w:val="28"/>
        </w:rPr>
      </w:pPr>
    </w:p>
    <w:p w:rsidR="00470F92" w:rsidRPr="00232022" w:rsidRDefault="00470F92" w:rsidP="00470F92">
      <w:pPr>
        <w:spacing w:after="0"/>
        <w:ind w:firstLine="709"/>
        <w:jc w:val="center"/>
        <w:rPr>
          <w:rFonts w:ascii="Times New Roman" w:hAnsi="Times New Roman"/>
          <w:caps/>
          <w:sz w:val="28"/>
          <w:szCs w:val="28"/>
        </w:rPr>
      </w:pPr>
    </w:p>
    <w:p w:rsidR="00470F92" w:rsidRPr="00232022" w:rsidRDefault="00470F92" w:rsidP="00470F92">
      <w:pPr>
        <w:spacing w:after="0"/>
        <w:ind w:firstLine="709"/>
        <w:jc w:val="center"/>
        <w:rPr>
          <w:rFonts w:ascii="Times New Roman" w:hAnsi="Times New Roman"/>
          <w:caps/>
          <w:sz w:val="28"/>
          <w:szCs w:val="28"/>
        </w:rPr>
      </w:pPr>
    </w:p>
    <w:p w:rsidR="00AF770F" w:rsidRDefault="00AF770F" w:rsidP="00AF770F">
      <w:pPr>
        <w:spacing w:after="0" w:line="240" w:lineRule="auto"/>
        <w:ind w:firstLine="425"/>
        <w:jc w:val="center"/>
        <w:rPr>
          <w:rFonts w:ascii="Times New Roman" w:hAnsi="Times New Roman"/>
          <w:b/>
          <w:caps/>
          <w:sz w:val="28"/>
          <w:szCs w:val="28"/>
        </w:rPr>
      </w:pPr>
      <w:r w:rsidRPr="00232022">
        <w:rPr>
          <w:rFonts w:ascii="Times New Roman" w:hAnsi="Times New Roman"/>
          <w:b/>
          <w:caps/>
          <w:sz w:val="28"/>
          <w:szCs w:val="28"/>
        </w:rPr>
        <w:t>организационны</w:t>
      </w:r>
      <w:r>
        <w:rPr>
          <w:rFonts w:ascii="Times New Roman" w:hAnsi="Times New Roman"/>
          <w:b/>
          <w:caps/>
          <w:sz w:val="28"/>
          <w:szCs w:val="28"/>
        </w:rPr>
        <w:t>е</w:t>
      </w:r>
      <w:r w:rsidRPr="00232022">
        <w:rPr>
          <w:rFonts w:ascii="Times New Roman" w:hAnsi="Times New Roman"/>
          <w:b/>
          <w:caps/>
          <w:sz w:val="28"/>
          <w:szCs w:val="28"/>
        </w:rPr>
        <w:t xml:space="preserve"> форм</w:t>
      </w:r>
      <w:r>
        <w:rPr>
          <w:rFonts w:ascii="Times New Roman" w:hAnsi="Times New Roman"/>
          <w:b/>
          <w:caps/>
          <w:sz w:val="28"/>
          <w:szCs w:val="28"/>
        </w:rPr>
        <w:t>ы</w:t>
      </w:r>
      <w:r w:rsidRPr="00232022">
        <w:rPr>
          <w:rFonts w:ascii="Times New Roman" w:hAnsi="Times New Roman"/>
          <w:b/>
          <w:caps/>
          <w:sz w:val="28"/>
          <w:szCs w:val="28"/>
        </w:rPr>
        <w:t xml:space="preserve"> социального </w:t>
      </w:r>
    </w:p>
    <w:p w:rsidR="00AF770F" w:rsidRDefault="00AF770F" w:rsidP="00AF770F">
      <w:pPr>
        <w:spacing w:after="0" w:line="240" w:lineRule="auto"/>
        <w:ind w:firstLine="425"/>
        <w:jc w:val="center"/>
        <w:rPr>
          <w:rFonts w:ascii="Times New Roman" w:hAnsi="Times New Roman"/>
          <w:b/>
          <w:caps/>
          <w:sz w:val="28"/>
          <w:szCs w:val="28"/>
        </w:rPr>
      </w:pPr>
      <w:r w:rsidRPr="00232022">
        <w:rPr>
          <w:rFonts w:ascii="Times New Roman" w:hAnsi="Times New Roman"/>
          <w:b/>
          <w:caps/>
          <w:sz w:val="28"/>
          <w:szCs w:val="28"/>
        </w:rPr>
        <w:t xml:space="preserve">партнерства </w:t>
      </w:r>
      <w:r>
        <w:rPr>
          <w:rFonts w:ascii="Times New Roman" w:hAnsi="Times New Roman"/>
          <w:b/>
          <w:caps/>
          <w:sz w:val="28"/>
          <w:szCs w:val="28"/>
        </w:rPr>
        <w:t>как фактор построения</w:t>
      </w:r>
      <w:r w:rsidRPr="00232022">
        <w:rPr>
          <w:rFonts w:ascii="Times New Roman" w:hAnsi="Times New Roman"/>
          <w:b/>
          <w:caps/>
          <w:sz w:val="28"/>
          <w:szCs w:val="28"/>
        </w:rPr>
        <w:t xml:space="preserve"> профессиональной карьеры</w:t>
      </w:r>
      <w:r>
        <w:rPr>
          <w:rFonts w:ascii="Times New Roman" w:hAnsi="Times New Roman"/>
          <w:b/>
          <w:caps/>
          <w:sz w:val="28"/>
          <w:szCs w:val="28"/>
        </w:rPr>
        <w:t xml:space="preserve"> </w:t>
      </w:r>
    </w:p>
    <w:p w:rsidR="00AF770F" w:rsidRPr="00232022" w:rsidRDefault="00AF770F" w:rsidP="00AF770F">
      <w:pPr>
        <w:spacing w:after="0" w:line="240" w:lineRule="auto"/>
        <w:ind w:firstLine="425"/>
        <w:jc w:val="center"/>
        <w:rPr>
          <w:rFonts w:ascii="Times New Roman" w:hAnsi="Times New Roman"/>
          <w:b/>
          <w:caps/>
          <w:sz w:val="28"/>
          <w:szCs w:val="28"/>
        </w:rPr>
      </w:pPr>
      <w:r w:rsidRPr="00232022">
        <w:rPr>
          <w:rFonts w:ascii="Times New Roman" w:hAnsi="Times New Roman"/>
          <w:b/>
          <w:caps/>
          <w:sz w:val="28"/>
          <w:szCs w:val="28"/>
        </w:rPr>
        <w:t>студентами колледжа</w:t>
      </w:r>
    </w:p>
    <w:p w:rsidR="00AF770F" w:rsidRPr="00232022" w:rsidRDefault="00AF770F" w:rsidP="00AF770F">
      <w:pPr>
        <w:spacing w:after="0" w:line="240" w:lineRule="auto"/>
        <w:ind w:firstLine="425"/>
        <w:jc w:val="center"/>
        <w:rPr>
          <w:rFonts w:ascii="Times New Roman" w:hAnsi="Times New Roman"/>
          <w:sz w:val="28"/>
          <w:szCs w:val="28"/>
        </w:rPr>
      </w:pPr>
    </w:p>
    <w:p w:rsidR="00470F92" w:rsidRPr="00232022" w:rsidRDefault="00470F92" w:rsidP="00470F92">
      <w:pPr>
        <w:spacing w:after="0"/>
        <w:ind w:firstLine="709"/>
        <w:jc w:val="center"/>
        <w:rPr>
          <w:rFonts w:ascii="Times New Roman" w:hAnsi="Times New Roman"/>
          <w:b/>
          <w:caps/>
          <w:sz w:val="28"/>
          <w:szCs w:val="28"/>
        </w:rPr>
      </w:pPr>
    </w:p>
    <w:p w:rsidR="00470F92" w:rsidRPr="00232022" w:rsidRDefault="00470F92" w:rsidP="00470F92">
      <w:pPr>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b/>
          <w:sz w:val="28"/>
          <w:szCs w:val="28"/>
        </w:rPr>
      </w:pPr>
      <w:r w:rsidRPr="00204E3F">
        <w:rPr>
          <w:rFonts w:ascii="Times New Roman" w:hAnsi="Times New Roman"/>
          <w:b/>
          <w:sz w:val="28"/>
          <w:szCs w:val="28"/>
        </w:rPr>
        <w:t>АВТОРЕФЕРАТ</w:t>
      </w: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r w:rsidRPr="00204E3F">
        <w:rPr>
          <w:rFonts w:ascii="Times New Roman" w:hAnsi="Times New Roman"/>
          <w:sz w:val="28"/>
          <w:szCs w:val="28"/>
        </w:rPr>
        <w:t>диссертации на соискание ученой степени</w:t>
      </w: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r w:rsidRPr="00204E3F">
        <w:rPr>
          <w:rFonts w:ascii="Times New Roman" w:hAnsi="Times New Roman"/>
          <w:sz w:val="28"/>
          <w:szCs w:val="28"/>
        </w:rPr>
        <w:t>кандидата педагогических наук</w:t>
      </w: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keepNext/>
        <w:tabs>
          <w:tab w:val="left" w:pos="180"/>
          <w:tab w:val="left" w:pos="4678"/>
          <w:tab w:val="left" w:pos="4820"/>
        </w:tabs>
        <w:spacing w:after="0"/>
        <w:ind w:firstLine="709"/>
        <w:jc w:val="center"/>
        <w:outlineLvl w:val="0"/>
        <w:rPr>
          <w:rFonts w:ascii="Times New Roman" w:hAnsi="Times New Roman"/>
          <w:sz w:val="28"/>
          <w:szCs w:val="28"/>
        </w:rPr>
      </w:pPr>
      <w:r w:rsidRPr="00204E3F">
        <w:rPr>
          <w:rFonts w:ascii="Times New Roman" w:hAnsi="Times New Roman"/>
          <w:sz w:val="28"/>
          <w:szCs w:val="28"/>
        </w:rPr>
        <w:t>Специальность13.00.08</w:t>
      </w:r>
    </w:p>
    <w:p w:rsidR="00470F92" w:rsidRPr="00204E3F" w:rsidRDefault="00470F92" w:rsidP="00470F92">
      <w:pPr>
        <w:keepNext/>
        <w:tabs>
          <w:tab w:val="left" w:pos="180"/>
          <w:tab w:val="left" w:pos="4678"/>
          <w:tab w:val="left" w:pos="4820"/>
        </w:tabs>
        <w:spacing w:after="0"/>
        <w:ind w:firstLine="709"/>
        <w:jc w:val="center"/>
        <w:outlineLvl w:val="0"/>
        <w:rPr>
          <w:rFonts w:ascii="Times New Roman" w:hAnsi="Times New Roman"/>
          <w:sz w:val="28"/>
          <w:szCs w:val="28"/>
        </w:rPr>
      </w:pPr>
      <w:r w:rsidRPr="00204E3F">
        <w:rPr>
          <w:rFonts w:ascii="Times New Roman" w:hAnsi="Times New Roman"/>
          <w:sz w:val="28"/>
          <w:szCs w:val="28"/>
        </w:rPr>
        <w:t>– теория и методика профессионального образования</w:t>
      </w:r>
    </w:p>
    <w:p w:rsidR="00470F92" w:rsidRPr="00204E3F"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p>
    <w:p w:rsidR="00470F92" w:rsidRPr="00204E3F" w:rsidRDefault="00470F92" w:rsidP="00470F92">
      <w:pPr>
        <w:tabs>
          <w:tab w:val="left" w:pos="-180"/>
          <w:tab w:val="left" w:pos="360"/>
          <w:tab w:val="left" w:pos="900"/>
          <w:tab w:val="left" w:pos="4678"/>
          <w:tab w:val="left" w:pos="4820"/>
        </w:tabs>
        <w:spacing w:after="0"/>
        <w:ind w:firstLine="709"/>
        <w:rPr>
          <w:rFonts w:ascii="Times New Roman" w:hAnsi="Times New Roman"/>
          <w:sz w:val="28"/>
          <w:szCs w:val="28"/>
        </w:rPr>
      </w:pPr>
    </w:p>
    <w:p w:rsidR="00470F92" w:rsidRPr="00204E3F" w:rsidRDefault="0084387E"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r>
        <w:rPr>
          <w:rFonts w:ascii="Times New Roman" w:hAnsi="Times New Roman"/>
          <w:sz w:val="28"/>
          <w:szCs w:val="28"/>
        </w:rPr>
        <w:t>Формат 60/90 1/16 Объем 1,5 А.Л. Тираж 100 экз. Заказ …</w:t>
      </w:r>
    </w:p>
    <w:p w:rsidR="00470F92" w:rsidRDefault="00470F92" w:rsidP="00470F92">
      <w:pPr>
        <w:tabs>
          <w:tab w:val="left" w:pos="-180"/>
          <w:tab w:val="left" w:pos="360"/>
          <w:tab w:val="left" w:pos="900"/>
          <w:tab w:val="left" w:pos="4678"/>
          <w:tab w:val="left" w:pos="4820"/>
        </w:tabs>
        <w:spacing w:after="0"/>
        <w:ind w:firstLine="709"/>
        <w:jc w:val="center"/>
        <w:rPr>
          <w:rFonts w:ascii="Times New Roman" w:hAnsi="Times New Roman"/>
          <w:sz w:val="28"/>
          <w:szCs w:val="28"/>
        </w:rPr>
      </w:pPr>
      <w:r w:rsidRPr="00204E3F">
        <w:rPr>
          <w:rFonts w:ascii="Times New Roman" w:hAnsi="Times New Roman"/>
          <w:sz w:val="28"/>
          <w:szCs w:val="28"/>
        </w:rPr>
        <w:t xml:space="preserve">Отпечатано в </w:t>
      </w:r>
      <w:r w:rsidR="0084387E">
        <w:rPr>
          <w:rFonts w:ascii="Times New Roman" w:hAnsi="Times New Roman"/>
          <w:sz w:val="28"/>
          <w:szCs w:val="28"/>
        </w:rPr>
        <w:t>Издательстве</w:t>
      </w:r>
    </w:p>
    <w:p w:rsidR="0084387E" w:rsidRPr="00204E3F" w:rsidRDefault="0084387E" w:rsidP="00470F92">
      <w:pPr>
        <w:tabs>
          <w:tab w:val="left" w:pos="-180"/>
          <w:tab w:val="left" w:pos="360"/>
          <w:tab w:val="left" w:pos="900"/>
          <w:tab w:val="left" w:pos="4678"/>
          <w:tab w:val="left" w:pos="4820"/>
        </w:tabs>
        <w:spacing w:after="0"/>
        <w:ind w:firstLine="709"/>
        <w:jc w:val="center"/>
        <w:rPr>
          <w:rFonts w:ascii="Courier New" w:hAnsi="Courier New"/>
          <w:sz w:val="20"/>
          <w:szCs w:val="20"/>
        </w:rPr>
      </w:pPr>
      <w:r>
        <w:rPr>
          <w:rFonts w:ascii="Times New Roman" w:hAnsi="Times New Roman"/>
          <w:sz w:val="28"/>
          <w:szCs w:val="28"/>
        </w:rPr>
        <w:t>Нижневартовского государственного университета</w:t>
      </w:r>
    </w:p>
    <w:p w:rsidR="00470F92" w:rsidRDefault="0084387E" w:rsidP="00470F92">
      <w:pPr>
        <w:spacing w:after="0"/>
        <w:ind w:firstLine="709"/>
        <w:jc w:val="center"/>
        <w:rPr>
          <w:rFonts w:ascii="Times New Roman" w:hAnsi="Times New Roman"/>
          <w:sz w:val="28"/>
          <w:szCs w:val="28"/>
        </w:rPr>
      </w:pPr>
      <w:r>
        <w:rPr>
          <w:rFonts w:ascii="Times New Roman" w:hAnsi="Times New Roman"/>
          <w:sz w:val="28"/>
          <w:szCs w:val="28"/>
        </w:rPr>
        <w:t xml:space="preserve">628615, Тюменскя область, г.Нижневартовск, ул. </w:t>
      </w:r>
      <w:r w:rsidR="00997338">
        <w:rPr>
          <w:rFonts w:ascii="Times New Roman" w:hAnsi="Times New Roman"/>
          <w:sz w:val="28"/>
          <w:szCs w:val="28"/>
        </w:rPr>
        <w:t>Дзержинского, 11</w:t>
      </w:r>
    </w:p>
    <w:p w:rsidR="00997338" w:rsidRDefault="00997338" w:rsidP="00470F92">
      <w:pPr>
        <w:spacing w:after="0"/>
        <w:ind w:firstLine="709"/>
        <w:jc w:val="center"/>
        <w:rPr>
          <w:rFonts w:ascii="Times New Roman" w:hAnsi="Times New Roman"/>
          <w:sz w:val="28"/>
          <w:szCs w:val="28"/>
        </w:rPr>
      </w:pPr>
    </w:p>
    <w:p w:rsidR="00470F92" w:rsidRDefault="00470F92" w:rsidP="00470F92">
      <w:pPr>
        <w:spacing w:after="0"/>
        <w:ind w:firstLine="709"/>
        <w:jc w:val="center"/>
        <w:rPr>
          <w:rFonts w:ascii="Times New Roman" w:hAnsi="Times New Roman"/>
          <w:sz w:val="28"/>
          <w:szCs w:val="28"/>
        </w:rPr>
      </w:pPr>
    </w:p>
    <w:p w:rsidR="00470F92" w:rsidRPr="00CB5087" w:rsidRDefault="00470F92" w:rsidP="00470F92">
      <w:pPr>
        <w:spacing w:after="0"/>
        <w:ind w:firstLine="709"/>
        <w:jc w:val="center"/>
      </w:pPr>
    </w:p>
    <w:p w:rsidR="00470F92" w:rsidRPr="00232022" w:rsidRDefault="00470F92" w:rsidP="00470F92">
      <w:pPr>
        <w:tabs>
          <w:tab w:val="left" w:pos="3544"/>
        </w:tabs>
        <w:spacing w:after="0"/>
        <w:ind w:firstLine="709"/>
        <w:rPr>
          <w:rFonts w:ascii="Times New Roman" w:hAnsi="Times New Roman"/>
          <w:sz w:val="28"/>
          <w:szCs w:val="28"/>
        </w:rPr>
      </w:pPr>
    </w:p>
    <w:p w:rsidR="00AB2F5A" w:rsidRDefault="00AB2F5A"/>
    <w:sectPr w:rsidR="00AB2F5A" w:rsidSect="00146B15">
      <w:footerReference w:type="default" r:id="rId9"/>
      <w:pgSz w:w="11906" w:h="16838"/>
      <w:pgMar w:top="1134" w:right="1134" w:bottom="1134" w:left="1134"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59" w:rsidRDefault="00BB3F59" w:rsidP="00CF7BCB">
      <w:pPr>
        <w:spacing w:after="0" w:line="240" w:lineRule="auto"/>
      </w:pPr>
      <w:r>
        <w:separator/>
      </w:r>
    </w:p>
  </w:endnote>
  <w:endnote w:type="continuationSeparator" w:id="0">
    <w:p w:rsidR="00BB3F59" w:rsidRDefault="00BB3F59" w:rsidP="00CF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94" w:rsidRDefault="00A94E9A">
    <w:pPr>
      <w:pStyle w:val="af2"/>
      <w:jc w:val="center"/>
    </w:pPr>
    <w:r>
      <w:fldChar w:fldCharType="begin"/>
    </w:r>
    <w:r w:rsidR="009E53F9">
      <w:instrText xml:space="preserve"> PAGE   \* MERGEFORMAT </w:instrText>
    </w:r>
    <w:r>
      <w:fldChar w:fldCharType="separate"/>
    </w:r>
    <w:r w:rsidR="00C40C24">
      <w:rPr>
        <w:noProof/>
      </w:rPr>
      <w:t>2</w:t>
    </w:r>
    <w:r>
      <w:fldChar w:fldCharType="end"/>
    </w:r>
  </w:p>
  <w:p w:rsidR="008B5F94" w:rsidRDefault="00BB3F5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59" w:rsidRDefault="00BB3F59" w:rsidP="00CF7BCB">
      <w:pPr>
        <w:spacing w:after="0" w:line="240" w:lineRule="auto"/>
      </w:pPr>
      <w:r>
        <w:separator/>
      </w:r>
    </w:p>
  </w:footnote>
  <w:footnote w:type="continuationSeparator" w:id="0">
    <w:p w:rsidR="00BB3F59" w:rsidRDefault="00BB3F59" w:rsidP="00CF7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singleLevel"/>
    <w:tmpl w:val="0000003D"/>
    <w:name w:val="WW8Num61"/>
    <w:lvl w:ilvl="0">
      <w:start w:val="1"/>
      <w:numFmt w:val="bullet"/>
      <w:lvlText w:val="-"/>
      <w:lvlJc w:val="left"/>
      <w:pPr>
        <w:tabs>
          <w:tab w:val="num" w:pos="1440"/>
        </w:tabs>
        <w:ind w:left="1440" w:hanging="360"/>
      </w:pPr>
      <w:rPr>
        <w:rFonts w:ascii="Courier New" w:hAnsi="Courier New"/>
        <w:color w:val="auto"/>
      </w:rPr>
    </w:lvl>
  </w:abstractNum>
  <w:abstractNum w:abstractNumId="1" w15:restartNumberingAfterBreak="0">
    <w:nsid w:val="022F689B"/>
    <w:multiLevelType w:val="hybridMultilevel"/>
    <w:tmpl w:val="B3741122"/>
    <w:lvl w:ilvl="0" w:tplc="960826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C42C25"/>
    <w:multiLevelType w:val="hybridMultilevel"/>
    <w:tmpl w:val="38F0B9D2"/>
    <w:lvl w:ilvl="0" w:tplc="11BEF3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E79AA"/>
    <w:multiLevelType w:val="hybridMultilevel"/>
    <w:tmpl w:val="7EDAED3A"/>
    <w:lvl w:ilvl="0" w:tplc="499C5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613D56"/>
    <w:multiLevelType w:val="hybridMultilevel"/>
    <w:tmpl w:val="8248886A"/>
    <w:lvl w:ilvl="0" w:tplc="7732251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E20E66"/>
    <w:multiLevelType w:val="hybridMultilevel"/>
    <w:tmpl w:val="3112F906"/>
    <w:lvl w:ilvl="0" w:tplc="04190005">
      <w:start w:val="1"/>
      <w:numFmt w:val="bullet"/>
      <w:lvlText w:val=""/>
      <w:lvlJc w:val="left"/>
      <w:pPr>
        <w:tabs>
          <w:tab w:val="num" w:pos="2062"/>
        </w:tabs>
        <w:ind w:left="2062"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7A7320"/>
    <w:multiLevelType w:val="hybridMultilevel"/>
    <w:tmpl w:val="89B8E508"/>
    <w:lvl w:ilvl="0" w:tplc="FD24FF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393F67"/>
    <w:multiLevelType w:val="hybridMultilevel"/>
    <w:tmpl w:val="062ABF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F1140"/>
    <w:multiLevelType w:val="hybridMultilevel"/>
    <w:tmpl w:val="C032F1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1B52F6"/>
    <w:multiLevelType w:val="multilevel"/>
    <w:tmpl w:val="EBB6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D61A4"/>
    <w:multiLevelType w:val="hybridMultilevel"/>
    <w:tmpl w:val="8578F48E"/>
    <w:lvl w:ilvl="0" w:tplc="6E38D274">
      <w:start w:val="1"/>
      <w:numFmt w:val="decimal"/>
      <w:lvlText w:val="%1."/>
      <w:lvlJc w:val="left"/>
      <w:pPr>
        <w:ind w:left="1729" w:hanging="10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387F34"/>
    <w:multiLevelType w:val="hybridMultilevel"/>
    <w:tmpl w:val="7CB2524E"/>
    <w:lvl w:ilvl="0" w:tplc="8974B6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CD2D3E"/>
    <w:multiLevelType w:val="hybridMultilevel"/>
    <w:tmpl w:val="C056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7549C3"/>
    <w:multiLevelType w:val="hybridMultilevel"/>
    <w:tmpl w:val="F0DA942C"/>
    <w:lvl w:ilvl="0" w:tplc="8974B6C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3"/>
  </w:num>
  <w:num w:numId="3">
    <w:abstractNumId w:val="11"/>
  </w:num>
  <w:num w:numId="4">
    <w:abstractNumId w:val="9"/>
  </w:num>
  <w:num w:numId="5">
    <w:abstractNumId w:val="3"/>
  </w:num>
  <w:num w:numId="6">
    <w:abstractNumId w:val="8"/>
  </w:num>
  <w:num w:numId="7">
    <w:abstractNumId w:val="0"/>
  </w:num>
  <w:num w:numId="8">
    <w:abstractNumId w:val="7"/>
  </w:num>
  <w:num w:numId="9">
    <w:abstractNumId w:val="1"/>
  </w:num>
  <w:num w:numId="10">
    <w:abstractNumId w:val="10"/>
  </w:num>
  <w:num w:numId="11">
    <w:abstractNumId w:val="12"/>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0F92"/>
    <w:rsid w:val="00000B31"/>
    <w:rsid w:val="00002545"/>
    <w:rsid w:val="00004E68"/>
    <w:rsid w:val="000056BA"/>
    <w:rsid w:val="00005C9F"/>
    <w:rsid w:val="00006057"/>
    <w:rsid w:val="00006688"/>
    <w:rsid w:val="00007600"/>
    <w:rsid w:val="000078D1"/>
    <w:rsid w:val="00007A34"/>
    <w:rsid w:val="00007A3E"/>
    <w:rsid w:val="00007A42"/>
    <w:rsid w:val="000105E4"/>
    <w:rsid w:val="000111A9"/>
    <w:rsid w:val="0001155A"/>
    <w:rsid w:val="00011579"/>
    <w:rsid w:val="00011E8D"/>
    <w:rsid w:val="00012165"/>
    <w:rsid w:val="000121BC"/>
    <w:rsid w:val="00012B71"/>
    <w:rsid w:val="0001336A"/>
    <w:rsid w:val="00013D74"/>
    <w:rsid w:val="000140BA"/>
    <w:rsid w:val="000142A3"/>
    <w:rsid w:val="00014342"/>
    <w:rsid w:val="000144CD"/>
    <w:rsid w:val="000146B7"/>
    <w:rsid w:val="00015C1F"/>
    <w:rsid w:val="000161A9"/>
    <w:rsid w:val="00016520"/>
    <w:rsid w:val="000167AA"/>
    <w:rsid w:val="00016D7E"/>
    <w:rsid w:val="00017541"/>
    <w:rsid w:val="00017EE2"/>
    <w:rsid w:val="00017FB4"/>
    <w:rsid w:val="00021BF4"/>
    <w:rsid w:val="00022752"/>
    <w:rsid w:val="000232FD"/>
    <w:rsid w:val="00023735"/>
    <w:rsid w:val="0002439D"/>
    <w:rsid w:val="0002449D"/>
    <w:rsid w:val="00024865"/>
    <w:rsid w:val="000252D0"/>
    <w:rsid w:val="00025A47"/>
    <w:rsid w:val="00027EFC"/>
    <w:rsid w:val="00030184"/>
    <w:rsid w:val="000306B5"/>
    <w:rsid w:val="00030F3A"/>
    <w:rsid w:val="000316B5"/>
    <w:rsid w:val="00031F66"/>
    <w:rsid w:val="0003307A"/>
    <w:rsid w:val="000353B5"/>
    <w:rsid w:val="000369EE"/>
    <w:rsid w:val="00036D79"/>
    <w:rsid w:val="00037DEA"/>
    <w:rsid w:val="000406E5"/>
    <w:rsid w:val="00040B89"/>
    <w:rsid w:val="00040BA5"/>
    <w:rsid w:val="00041409"/>
    <w:rsid w:val="00041DCA"/>
    <w:rsid w:val="00041F97"/>
    <w:rsid w:val="00042388"/>
    <w:rsid w:val="00044C54"/>
    <w:rsid w:val="00045686"/>
    <w:rsid w:val="000461C7"/>
    <w:rsid w:val="00046390"/>
    <w:rsid w:val="00046DAA"/>
    <w:rsid w:val="00047620"/>
    <w:rsid w:val="00047BF5"/>
    <w:rsid w:val="00051040"/>
    <w:rsid w:val="00051120"/>
    <w:rsid w:val="000526E2"/>
    <w:rsid w:val="00052C6E"/>
    <w:rsid w:val="00053574"/>
    <w:rsid w:val="000537B8"/>
    <w:rsid w:val="000552BA"/>
    <w:rsid w:val="00056795"/>
    <w:rsid w:val="00057734"/>
    <w:rsid w:val="000605A5"/>
    <w:rsid w:val="00060678"/>
    <w:rsid w:val="0006192E"/>
    <w:rsid w:val="0006309B"/>
    <w:rsid w:val="000632E8"/>
    <w:rsid w:val="0006330B"/>
    <w:rsid w:val="0006375E"/>
    <w:rsid w:val="000641CD"/>
    <w:rsid w:val="00064EAE"/>
    <w:rsid w:val="00065769"/>
    <w:rsid w:val="000657B4"/>
    <w:rsid w:val="000657BD"/>
    <w:rsid w:val="00065C2B"/>
    <w:rsid w:val="0006692B"/>
    <w:rsid w:val="00066AA4"/>
    <w:rsid w:val="00066ADA"/>
    <w:rsid w:val="00070C51"/>
    <w:rsid w:val="0007155A"/>
    <w:rsid w:val="00072E66"/>
    <w:rsid w:val="00073040"/>
    <w:rsid w:val="000731A7"/>
    <w:rsid w:val="00073219"/>
    <w:rsid w:val="000743AB"/>
    <w:rsid w:val="0007482A"/>
    <w:rsid w:val="00074E79"/>
    <w:rsid w:val="00076DAA"/>
    <w:rsid w:val="0008177C"/>
    <w:rsid w:val="0008195A"/>
    <w:rsid w:val="00081EB7"/>
    <w:rsid w:val="00081F79"/>
    <w:rsid w:val="00082F36"/>
    <w:rsid w:val="0008315E"/>
    <w:rsid w:val="0008376C"/>
    <w:rsid w:val="00085227"/>
    <w:rsid w:val="00085E4A"/>
    <w:rsid w:val="00086060"/>
    <w:rsid w:val="0008642D"/>
    <w:rsid w:val="00086647"/>
    <w:rsid w:val="0008780F"/>
    <w:rsid w:val="00087FDD"/>
    <w:rsid w:val="00090F9A"/>
    <w:rsid w:val="00090FC6"/>
    <w:rsid w:val="00092B9F"/>
    <w:rsid w:val="0009452D"/>
    <w:rsid w:val="00094F31"/>
    <w:rsid w:val="0009531D"/>
    <w:rsid w:val="00095A01"/>
    <w:rsid w:val="00096351"/>
    <w:rsid w:val="00096D1A"/>
    <w:rsid w:val="00097ECF"/>
    <w:rsid w:val="000A0D44"/>
    <w:rsid w:val="000A1017"/>
    <w:rsid w:val="000A2BEE"/>
    <w:rsid w:val="000A2FA5"/>
    <w:rsid w:val="000A42A0"/>
    <w:rsid w:val="000A4497"/>
    <w:rsid w:val="000A4641"/>
    <w:rsid w:val="000A5F7B"/>
    <w:rsid w:val="000A651C"/>
    <w:rsid w:val="000A7A6F"/>
    <w:rsid w:val="000A7EE7"/>
    <w:rsid w:val="000B0487"/>
    <w:rsid w:val="000B0FA0"/>
    <w:rsid w:val="000B1CDB"/>
    <w:rsid w:val="000B24EC"/>
    <w:rsid w:val="000B2517"/>
    <w:rsid w:val="000B39A6"/>
    <w:rsid w:val="000B41DC"/>
    <w:rsid w:val="000B4C99"/>
    <w:rsid w:val="000B50D9"/>
    <w:rsid w:val="000B52C2"/>
    <w:rsid w:val="000B665F"/>
    <w:rsid w:val="000C05B4"/>
    <w:rsid w:val="000C0646"/>
    <w:rsid w:val="000C0FDA"/>
    <w:rsid w:val="000C12D5"/>
    <w:rsid w:val="000C1AD8"/>
    <w:rsid w:val="000C3532"/>
    <w:rsid w:val="000C3BDE"/>
    <w:rsid w:val="000C4AEF"/>
    <w:rsid w:val="000C53A6"/>
    <w:rsid w:val="000C59A3"/>
    <w:rsid w:val="000C623D"/>
    <w:rsid w:val="000C63D0"/>
    <w:rsid w:val="000C65AE"/>
    <w:rsid w:val="000C71B9"/>
    <w:rsid w:val="000C79EE"/>
    <w:rsid w:val="000D1712"/>
    <w:rsid w:val="000D2286"/>
    <w:rsid w:val="000D2B72"/>
    <w:rsid w:val="000D2FE8"/>
    <w:rsid w:val="000D379A"/>
    <w:rsid w:val="000D42A8"/>
    <w:rsid w:val="000D4474"/>
    <w:rsid w:val="000D5744"/>
    <w:rsid w:val="000D59DE"/>
    <w:rsid w:val="000D72F1"/>
    <w:rsid w:val="000D7764"/>
    <w:rsid w:val="000D7CC3"/>
    <w:rsid w:val="000D7D3D"/>
    <w:rsid w:val="000E02BE"/>
    <w:rsid w:val="000E10A0"/>
    <w:rsid w:val="000E1E79"/>
    <w:rsid w:val="000E297F"/>
    <w:rsid w:val="000E48EF"/>
    <w:rsid w:val="000E5DDE"/>
    <w:rsid w:val="000E7BA2"/>
    <w:rsid w:val="000E7D76"/>
    <w:rsid w:val="000F0051"/>
    <w:rsid w:val="000F211D"/>
    <w:rsid w:val="000F353C"/>
    <w:rsid w:val="000F3A40"/>
    <w:rsid w:val="000F3B85"/>
    <w:rsid w:val="000F41A5"/>
    <w:rsid w:val="000F4239"/>
    <w:rsid w:val="000F42AE"/>
    <w:rsid w:val="000F47CE"/>
    <w:rsid w:val="000F4D8E"/>
    <w:rsid w:val="000F59FD"/>
    <w:rsid w:val="000F6A55"/>
    <w:rsid w:val="001002C8"/>
    <w:rsid w:val="0010086E"/>
    <w:rsid w:val="00100AD6"/>
    <w:rsid w:val="00102AF5"/>
    <w:rsid w:val="00102EE1"/>
    <w:rsid w:val="001037AD"/>
    <w:rsid w:val="00103F0F"/>
    <w:rsid w:val="00104700"/>
    <w:rsid w:val="00105CD2"/>
    <w:rsid w:val="00106F5E"/>
    <w:rsid w:val="00107663"/>
    <w:rsid w:val="00110753"/>
    <w:rsid w:val="00110A72"/>
    <w:rsid w:val="00111AF4"/>
    <w:rsid w:val="00112EFC"/>
    <w:rsid w:val="00113247"/>
    <w:rsid w:val="00114981"/>
    <w:rsid w:val="001153CA"/>
    <w:rsid w:val="00115A91"/>
    <w:rsid w:val="00115D54"/>
    <w:rsid w:val="00115EDA"/>
    <w:rsid w:val="00115FC9"/>
    <w:rsid w:val="00117F77"/>
    <w:rsid w:val="0012050B"/>
    <w:rsid w:val="00120E39"/>
    <w:rsid w:val="00121D22"/>
    <w:rsid w:val="00122E3C"/>
    <w:rsid w:val="00123EFB"/>
    <w:rsid w:val="00123F27"/>
    <w:rsid w:val="001256B0"/>
    <w:rsid w:val="001262C4"/>
    <w:rsid w:val="00126E98"/>
    <w:rsid w:val="001272F1"/>
    <w:rsid w:val="001307C9"/>
    <w:rsid w:val="00130EF8"/>
    <w:rsid w:val="001311DC"/>
    <w:rsid w:val="00132418"/>
    <w:rsid w:val="00132533"/>
    <w:rsid w:val="00132867"/>
    <w:rsid w:val="0013356F"/>
    <w:rsid w:val="00134B0F"/>
    <w:rsid w:val="00134D7B"/>
    <w:rsid w:val="001356FC"/>
    <w:rsid w:val="001366AA"/>
    <w:rsid w:val="001372E9"/>
    <w:rsid w:val="0014184F"/>
    <w:rsid w:val="0014309D"/>
    <w:rsid w:val="00143713"/>
    <w:rsid w:val="00143811"/>
    <w:rsid w:val="00144945"/>
    <w:rsid w:val="00145057"/>
    <w:rsid w:val="00145233"/>
    <w:rsid w:val="001457C6"/>
    <w:rsid w:val="00145E91"/>
    <w:rsid w:val="00146179"/>
    <w:rsid w:val="001468F6"/>
    <w:rsid w:val="00146B15"/>
    <w:rsid w:val="001476C0"/>
    <w:rsid w:val="001477E7"/>
    <w:rsid w:val="00150D78"/>
    <w:rsid w:val="001512C1"/>
    <w:rsid w:val="00152AC6"/>
    <w:rsid w:val="00152E13"/>
    <w:rsid w:val="001541CC"/>
    <w:rsid w:val="00154A73"/>
    <w:rsid w:val="0015722C"/>
    <w:rsid w:val="00157CA2"/>
    <w:rsid w:val="00161328"/>
    <w:rsid w:val="00161722"/>
    <w:rsid w:val="00161ABF"/>
    <w:rsid w:val="001624DA"/>
    <w:rsid w:val="0016265C"/>
    <w:rsid w:val="00163C2A"/>
    <w:rsid w:val="001645F5"/>
    <w:rsid w:val="001660F7"/>
    <w:rsid w:val="0016672A"/>
    <w:rsid w:val="00166DC9"/>
    <w:rsid w:val="00167184"/>
    <w:rsid w:val="00172EA2"/>
    <w:rsid w:val="0017462A"/>
    <w:rsid w:val="00174DD6"/>
    <w:rsid w:val="001751F1"/>
    <w:rsid w:val="00175F0F"/>
    <w:rsid w:val="001761B1"/>
    <w:rsid w:val="00176C5B"/>
    <w:rsid w:val="00177750"/>
    <w:rsid w:val="001809E7"/>
    <w:rsid w:val="001812A4"/>
    <w:rsid w:val="001812AB"/>
    <w:rsid w:val="00181FB4"/>
    <w:rsid w:val="001829DD"/>
    <w:rsid w:val="001835B7"/>
    <w:rsid w:val="00184265"/>
    <w:rsid w:val="0018466A"/>
    <w:rsid w:val="00184A29"/>
    <w:rsid w:val="00184C8B"/>
    <w:rsid w:val="00185F99"/>
    <w:rsid w:val="00187254"/>
    <w:rsid w:val="001901C9"/>
    <w:rsid w:val="001903E3"/>
    <w:rsid w:val="00191D1F"/>
    <w:rsid w:val="00192437"/>
    <w:rsid w:val="00192B3B"/>
    <w:rsid w:val="00192EF1"/>
    <w:rsid w:val="00192F15"/>
    <w:rsid w:val="00194CA3"/>
    <w:rsid w:val="00196230"/>
    <w:rsid w:val="00196676"/>
    <w:rsid w:val="00196AB1"/>
    <w:rsid w:val="00196CA9"/>
    <w:rsid w:val="00197FD9"/>
    <w:rsid w:val="001A12E5"/>
    <w:rsid w:val="001A14DC"/>
    <w:rsid w:val="001A2402"/>
    <w:rsid w:val="001A30D9"/>
    <w:rsid w:val="001A30DB"/>
    <w:rsid w:val="001A41B7"/>
    <w:rsid w:val="001A4493"/>
    <w:rsid w:val="001A4AC1"/>
    <w:rsid w:val="001A6BC8"/>
    <w:rsid w:val="001A75EB"/>
    <w:rsid w:val="001B0990"/>
    <w:rsid w:val="001B1730"/>
    <w:rsid w:val="001B19C4"/>
    <w:rsid w:val="001B20E3"/>
    <w:rsid w:val="001B2485"/>
    <w:rsid w:val="001B2DA0"/>
    <w:rsid w:val="001B36EB"/>
    <w:rsid w:val="001B54D7"/>
    <w:rsid w:val="001B57CD"/>
    <w:rsid w:val="001B6F34"/>
    <w:rsid w:val="001B7C52"/>
    <w:rsid w:val="001B7CED"/>
    <w:rsid w:val="001C11A7"/>
    <w:rsid w:val="001C1CC3"/>
    <w:rsid w:val="001C2B8F"/>
    <w:rsid w:val="001C3BA4"/>
    <w:rsid w:val="001C437A"/>
    <w:rsid w:val="001C476D"/>
    <w:rsid w:val="001C7A6E"/>
    <w:rsid w:val="001D3374"/>
    <w:rsid w:val="001D4392"/>
    <w:rsid w:val="001D6FCE"/>
    <w:rsid w:val="001D743A"/>
    <w:rsid w:val="001D77E2"/>
    <w:rsid w:val="001D7ED2"/>
    <w:rsid w:val="001E1AFC"/>
    <w:rsid w:val="001E1CFC"/>
    <w:rsid w:val="001E2922"/>
    <w:rsid w:val="001E2E56"/>
    <w:rsid w:val="001E4D56"/>
    <w:rsid w:val="001E51F0"/>
    <w:rsid w:val="001E534E"/>
    <w:rsid w:val="001E53FF"/>
    <w:rsid w:val="001E58E3"/>
    <w:rsid w:val="001E66A3"/>
    <w:rsid w:val="001E7F85"/>
    <w:rsid w:val="001F01BF"/>
    <w:rsid w:val="001F1A28"/>
    <w:rsid w:val="001F24DB"/>
    <w:rsid w:val="001F2F38"/>
    <w:rsid w:val="001F38CD"/>
    <w:rsid w:val="001F3B60"/>
    <w:rsid w:val="001F3C57"/>
    <w:rsid w:val="001F4DDF"/>
    <w:rsid w:val="001F6264"/>
    <w:rsid w:val="001F716D"/>
    <w:rsid w:val="001F731C"/>
    <w:rsid w:val="001F753F"/>
    <w:rsid w:val="002012FF"/>
    <w:rsid w:val="0020152C"/>
    <w:rsid w:val="00201B48"/>
    <w:rsid w:val="0020205F"/>
    <w:rsid w:val="002022FC"/>
    <w:rsid w:val="002028B8"/>
    <w:rsid w:val="00202C09"/>
    <w:rsid w:val="00202F02"/>
    <w:rsid w:val="002030DA"/>
    <w:rsid w:val="0020415F"/>
    <w:rsid w:val="00204D77"/>
    <w:rsid w:val="00205298"/>
    <w:rsid w:val="00207FE7"/>
    <w:rsid w:val="002105D7"/>
    <w:rsid w:val="00210D45"/>
    <w:rsid w:val="002112F6"/>
    <w:rsid w:val="00211643"/>
    <w:rsid w:val="00211BC1"/>
    <w:rsid w:val="002129B6"/>
    <w:rsid w:val="00213707"/>
    <w:rsid w:val="002139D8"/>
    <w:rsid w:val="00214364"/>
    <w:rsid w:val="002148AC"/>
    <w:rsid w:val="002159E5"/>
    <w:rsid w:val="00216788"/>
    <w:rsid w:val="00216BF2"/>
    <w:rsid w:val="00217C67"/>
    <w:rsid w:val="00220041"/>
    <w:rsid w:val="002209B4"/>
    <w:rsid w:val="00221045"/>
    <w:rsid w:val="0022180A"/>
    <w:rsid w:val="00221D70"/>
    <w:rsid w:val="00221EDA"/>
    <w:rsid w:val="0022212A"/>
    <w:rsid w:val="00222642"/>
    <w:rsid w:val="00223AF9"/>
    <w:rsid w:val="0022415E"/>
    <w:rsid w:val="002247B3"/>
    <w:rsid w:val="00225749"/>
    <w:rsid w:val="00225F15"/>
    <w:rsid w:val="00225F94"/>
    <w:rsid w:val="002268BD"/>
    <w:rsid w:val="0022763D"/>
    <w:rsid w:val="00230B42"/>
    <w:rsid w:val="00231C68"/>
    <w:rsid w:val="00232378"/>
    <w:rsid w:val="00232550"/>
    <w:rsid w:val="00232BEF"/>
    <w:rsid w:val="002335D5"/>
    <w:rsid w:val="00234E09"/>
    <w:rsid w:val="0023575A"/>
    <w:rsid w:val="00235C5B"/>
    <w:rsid w:val="00235D45"/>
    <w:rsid w:val="00236E28"/>
    <w:rsid w:val="00237249"/>
    <w:rsid w:val="00237678"/>
    <w:rsid w:val="00240038"/>
    <w:rsid w:val="00240877"/>
    <w:rsid w:val="002414EB"/>
    <w:rsid w:val="00241919"/>
    <w:rsid w:val="00242505"/>
    <w:rsid w:val="00243480"/>
    <w:rsid w:val="002459A9"/>
    <w:rsid w:val="00245AFB"/>
    <w:rsid w:val="00245D20"/>
    <w:rsid w:val="002465EB"/>
    <w:rsid w:val="002475A7"/>
    <w:rsid w:val="00247F50"/>
    <w:rsid w:val="00250099"/>
    <w:rsid w:val="0025097E"/>
    <w:rsid w:val="00250DDC"/>
    <w:rsid w:val="002511A3"/>
    <w:rsid w:val="00251201"/>
    <w:rsid w:val="00251C82"/>
    <w:rsid w:val="00251F7B"/>
    <w:rsid w:val="00252138"/>
    <w:rsid w:val="00252A57"/>
    <w:rsid w:val="00254059"/>
    <w:rsid w:val="0025452E"/>
    <w:rsid w:val="00254C51"/>
    <w:rsid w:val="00255A9F"/>
    <w:rsid w:val="0025604C"/>
    <w:rsid w:val="00256D4A"/>
    <w:rsid w:val="00257FB6"/>
    <w:rsid w:val="00260584"/>
    <w:rsid w:val="00260A14"/>
    <w:rsid w:val="00260BEA"/>
    <w:rsid w:val="0026113F"/>
    <w:rsid w:val="0026177A"/>
    <w:rsid w:val="00261A36"/>
    <w:rsid w:val="00261F7B"/>
    <w:rsid w:val="002621B7"/>
    <w:rsid w:val="0026227E"/>
    <w:rsid w:val="0026258E"/>
    <w:rsid w:val="0026282F"/>
    <w:rsid w:val="00262FE1"/>
    <w:rsid w:val="0026337C"/>
    <w:rsid w:val="002663A9"/>
    <w:rsid w:val="002664EF"/>
    <w:rsid w:val="002674E6"/>
    <w:rsid w:val="0026756A"/>
    <w:rsid w:val="00267943"/>
    <w:rsid w:val="00267CD7"/>
    <w:rsid w:val="00270176"/>
    <w:rsid w:val="0027032F"/>
    <w:rsid w:val="002711C9"/>
    <w:rsid w:val="00271402"/>
    <w:rsid w:val="0027267A"/>
    <w:rsid w:val="00274329"/>
    <w:rsid w:val="00274582"/>
    <w:rsid w:val="00274680"/>
    <w:rsid w:val="00274E4F"/>
    <w:rsid w:val="002753E3"/>
    <w:rsid w:val="00275819"/>
    <w:rsid w:val="00275BA1"/>
    <w:rsid w:val="00277FBB"/>
    <w:rsid w:val="0028128D"/>
    <w:rsid w:val="00281377"/>
    <w:rsid w:val="0028139C"/>
    <w:rsid w:val="00281537"/>
    <w:rsid w:val="002820FD"/>
    <w:rsid w:val="002846E5"/>
    <w:rsid w:val="00284B61"/>
    <w:rsid w:val="00285075"/>
    <w:rsid w:val="00285213"/>
    <w:rsid w:val="00285D20"/>
    <w:rsid w:val="00286BA2"/>
    <w:rsid w:val="00286D3B"/>
    <w:rsid w:val="00287069"/>
    <w:rsid w:val="00287443"/>
    <w:rsid w:val="00287A50"/>
    <w:rsid w:val="002902E3"/>
    <w:rsid w:val="002914B4"/>
    <w:rsid w:val="00291B51"/>
    <w:rsid w:val="00292129"/>
    <w:rsid w:val="00293687"/>
    <w:rsid w:val="00294D1E"/>
    <w:rsid w:val="00295E43"/>
    <w:rsid w:val="0029789E"/>
    <w:rsid w:val="002A00AD"/>
    <w:rsid w:val="002A0CE4"/>
    <w:rsid w:val="002A1DD1"/>
    <w:rsid w:val="002A2BE9"/>
    <w:rsid w:val="002A303B"/>
    <w:rsid w:val="002A3630"/>
    <w:rsid w:val="002A4116"/>
    <w:rsid w:val="002A4DEE"/>
    <w:rsid w:val="002A5877"/>
    <w:rsid w:val="002A5B21"/>
    <w:rsid w:val="002A5F15"/>
    <w:rsid w:val="002A6238"/>
    <w:rsid w:val="002A7354"/>
    <w:rsid w:val="002A7643"/>
    <w:rsid w:val="002A7CA0"/>
    <w:rsid w:val="002B00AB"/>
    <w:rsid w:val="002B0CC5"/>
    <w:rsid w:val="002B0CD5"/>
    <w:rsid w:val="002B182A"/>
    <w:rsid w:val="002B18AC"/>
    <w:rsid w:val="002B2067"/>
    <w:rsid w:val="002B2EBC"/>
    <w:rsid w:val="002B31BC"/>
    <w:rsid w:val="002B3348"/>
    <w:rsid w:val="002B3701"/>
    <w:rsid w:val="002B46E6"/>
    <w:rsid w:val="002B4773"/>
    <w:rsid w:val="002B4C24"/>
    <w:rsid w:val="002B5BEE"/>
    <w:rsid w:val="002B6D75"/>
    <w:rsid w:val="002B7315"/>
    <w:rsid w:val="002B76C1"/>
    <w:rsid w:val="002C0392"/>
    <w:rsid w:val="002C03D8"/>
    <w:rsid w:val="002C0D66"/>
    <w:rsid w:val="002C17E2"/>
    <w:rsid w:val="002C2D1C"/>
    <w:rsid w:val="002C387F"/>
    <w:rsid w:val="002C3B09"/>
    <w:rsid w:val="002C3E1F"/>
    <w:rsid w:val="002C4DEC"/>
    <w:rsid w:val="002C5656"/>
    <w:rsid w:val="002C7832"/>
    <w:rsid w:val="002C7D57"/>
    <w:rsid w:val="002D00F9"/>
    <w:rsid w:val="002D06D3"/>
    <w:rsid w:val="002D2CE8"/>
    <w:rsid w:val="002D3AF6"/>
    <w:rsid w:val="002D4347"/>
    <w:rsid w:val="002D5259"/>
    <w:rsid w:val="002D5D10"/>
    <w:rsid w:val="002D70E2"/>
    <w:rsid w:val="002D7137"/>
    <w:rsid w:val="002D751C"/>
    <w:rsid w:val="002D7552"/>
    <w:rsid w:val="002E024B"/>
    <w:rsid w:val="002E1225"/>
    <w:rsid w:val="002E16BB"/>
    <w:rsid w:val="002E22E0"/>
    <w:rsid w:val="002E41FC"/>
    <w:rsid w:val="002E4794"/>
    <w:rsid w:val="002E5D8F"/>
    <w:rsid w:val="002E6146"/>
    <w:rsid w:val="002E667A"/>
    <w:rsid w:val="002E6975"/>
    <w:rsid w:val="002E6EB6"/>
    <w:rsid w:val="002F061D"/>
    <w:rsid w:val="002F20F9"/>
    <w:rsid w:val="002F262A"/>
    <w:rsid w:val="002F292D"/>
    <w:rsid w:val="002F3241"/>
    <w:rsid w:val="002F39BA"/>
    <w:rsid w:val="002F438E"/>
    <w:rsid w:val="002F52AC"/>
    <w:rsid w:val="002F5A06"/>
    <w:rsid w:val="002F5D0B"/>
    <w:rsid w:val="002F7CC9"/>
    <w:rsid w:val="003000A5"/>
    <w:rsid w:val="00301843"/>
    <w:rsid w:val="00301A23"/>
    <w:rsid w:val="00301B3B"/>
    <w:rsid w:val="003024C7"/>
    <w:rsid w:val="003026BE"/>
    <w:rsid w:val="0030367C"/>
    <w:rsid w:val="003065AC"/>
    <w:rsid w:val="00306A6A"/>
    <w:rsid w:val="003074A1"/>
    <w:rsid w:val="003117E3"/>
    <w:rsid w:val="003126D6"/>
    <w:rsid w:val="00312BA1"/>
    <w:rsid w:val="003130E1"/>
    <w:rsid w:val="0031341F"/>
    <w:rsid w:val="003149A1"/>
    <w:rsid w:val="00314DD0"/>
    <w:rsid w:val="00315B84"/>
    <w:rsid w:val="00316A19"/>
    <w:rsid w:val="00316CF0"/>
    <w:rsid w:val="003172F3"/>
    <w:rsid w:val="00317D46"/>
    <w:rsid w:val="00320204"/>
    <w:rsid w:val="00320828"/>
    <w:rsid w:val="00320845"/>
    <w:rsid w:val="003211C9"/>
    <w:rsid w:val="00321A61"/>
    <w:rsid w:val="00322449"/>
    <w:rsid w:val="00322F1D"/>
    <w:rsid w:val="003233BD"/>
    <w:rsid w:val="00323B0E"/>
    <w:rsid w:val="003244DD"/>
    <w:rsid w:val="003251CB"/>
    <w:rsid w:val="00325389"/>
    <w:rsid w:val="0032589D"/>
    <w:rsid w:val="0032620D"/>
    <w:rsid w:val="0032676F"/>
    <w:rsid w:val="00327399"/>
    <w:rsid w:val="0032748F"/>
    <w:rsid w:val="003276C2"/>
    <w:rsid w:val="00327925"/>
    <w:rsid w:val="00327F6C"/>
    <w:rsid w:val="00330694"/>
    <w:rsid w:val="003306F2"/>
    <w:rsid w:val="00330842"/>
    <w:rsid w:val="00330D8C"/>
    <w:rsid w:val="00332D9F"/>
    <w:rsid w:val="00333308"/>
    <w:rsid w:val="00334622"/>
    <w:rsid w:val="00334692"/>
    <w:rsid w:val="003357D7"/>
    <w:rsid w:val="00336491"/>
    <w:rsid w:val="0033653B"/>
    <w:rsid w:val="00337536"/>
    <w:rsid w:val="003376CF"/>
    <w:rsid w:val="003379C6"/>
    <w:rsid w:val="003379DD"/>
    <w:rsid w:val="00340BBE"/>
    <w:rsid w:val="003418CA"/>
    <w:rsid w:val="00342445"/>
    <w:rsid w:val="003430A7"/>
    <w:rsid w:val="00343123"/>
    <w:rsid w:val="00343571"/>
    <w:rsid w:val="003439E9"/>
    <w:rsid w:val="00343D95"/>
    <w:rsid w:val="00343DFC"/>
    <w:rsid w:val="00344C09"/>
    <w:rsid w:val="00345784"/>
    <w:rsid w:val="0034730B"/>
    <w:rsid w:val="00347C8C"/>
    <w:rsid w:val="00350197"/>
    <w:rsid w:val="003513DD"/>
    <w:rsid w:val="0035155D"/>
    <w:rsid w:val="00351669"/>
    <w:rsid w:val="00351A75"/>
    <w:rsid w:val="00351C24"/>
    <w:rsid w:val="00351F0A"/>
    <w:rsid w:val="003524AD"/>
    <w:rsid w:val="0035399D"/>
    <w:rsid w:val="00353DCA"/>
    <w:rsid w:val="00355107"/>
    <w:rsid w:val="003553AC"/>
    <w:rsid w:val="00355BBF"/>
    <w:rsid w:val="003571CF"/>
    <w:rsid w:val="00360D4B"/>
    <w:rsid w:val="003610F9"/>
    <w:rsid w:val="00361312"/>
    <w:rsid w:val="00361431"/>
    <w:rsid w:val="003614B5"/>
    <w:rsid w:val="00362188"/>
    <w:rsid w:val="00362751"/>
    <w:rsid w:val="00362B5A"/>
    <w:rsid w:val="0036470D"/>
    <w:rsid w:val="003649AC"/>
    <w:rsid w:val="00364BB5"/>
    <w:rsid w:val="00365E9C"/>
    <w:rsid w:val="0036681B"/>
    <w:rsid w:val="00366BA2"/>
    <w:rsid w:val="00366D42"/>
    <w:rsid w:val="003679FB"/>
    <w:rsid w:val="00371C9A"/>
    <w:rsid w:val="00371D0F"/>
    <w:rsid w:val="003723E8"/>
    <w:rsid w:val="003741F8"/>
    <w:rsid w:val="0037578A"/>
    <w:rsid w:val="0037592D"/>
    <w:rsid w:val="003760D5"/>
    <w:rsid w:val="00376A3E"/>
    <w:rsid w:val="00380C23"/>
    <w:rsid w:val="003812DF"/>
    <w:rsid w:val="00381322"/>
    <w:rsid w:val="00383327"/>
    <w:rsid w:val="00383D1F"/>
    <w:rsid w:val="00384076"/>
    <w:rsid w:val="00385B42"/>
    <w:rsid w:val="00385ED8"/>
    <w:rsid w:val="0038646F"/>
    <w:rsid w:val="00387B6D"/>
    <w:rsid w:val="003902E3"/>
    <w:rsid w:val="00391BE4"/>
    <w:rsid w:val="0039211B"/>
    <w:rsid w:val="00392901"/>
    <w:rsid w:val="00392A25"/>
    <w:rsid w:val="00392FD7"/>
    <w:rsid w:val="0039327E"/>
    <w:rsid w:val="003938F7"/>
    <w:rsid w:val="00393DE6"/>
    <w:rsid w:val="00395735"/>
    <w:rsid w:val="00395F91"/>
    <w:rsid w:val="00396EFA"/>
    <w:rsid w:val="003A02BB"/>
    <w:rsid w:val="003A1F5B"/>
    <w:rsid w:val="003A3585"/>
    <w:rsid w:val="003A489B"/>
    <w:rsid w:val="003A5421"/>
    <w:rsid w:val="003A5AEC"/>
    <w:rsid w:val="003A649E"/>
    <w:rsid w:val="003A6F6E"/>
    <w:rsid w:val="003B000A"/>
    <w:rsid w:val="003B015D"/>
    <w:rsid w:val="003B306C"/>
    <w:rsid w:val="003B3D51"/>
    <w:rsid w:val="003B6E9C"/>
    <w:rsid w:val="003B72DB"/>
    <w:rsid w:val="003B78A6"/>
    <w:rsid w:val="003C022F"/>
    <w:rsid w:val="003C0406"/>
    <w:rsid w:val="003C0A89"/>
    <w:rsid w:val="003C0D1A"/>
    <w:rsid w:val="003C1352"/>
    <w:rsid w:val="003C37D9"/>
    <w:rsid w:val="003C39AF"/>
    <w:rsid w:val="003C3D83"/>
    <w:rsid w:val="003C58C2"/>
    <w:rsid w:val="003C5B90"/>
    <w:rsid w:val="003C60E1"/>
    <w:rsid w:val="003C6414"/>
    <w:rsid w:val="003C69EE"/>
    <w:rsid w:val="003D06B2"/>
    <w:rsid w:val="003D090A"/>
    <w:rsid w:val="003D0DC7"/>
    <w:rsid w:val="003D1132"/>
    <w:rsid w:val="003D11AD"/>
    <w:rsid w:val="003D123C"/>
    <w:rsid w:val="003D15D4"/>
    <w:rsid w:val="003D1B52"/>
    <w:rsid w:val="003D1E61"/>
    <w:rsid w:val="003D2349"/>
    <w:rsid w:val="003D261F"/>
    <w:rsid w:val="003D297A"/>
    <w:rsid w:val="003D61CC"/>
    <w:rsid w:val="003D6F7C"/>
    <w:rsid w:val="003D70D3"/>
    <w:rsid w:val="003D771D"/>
    <w:rsid w:val="003D7D91"/>
    <w:rsid w:val="003E2A44"/>
    <w:rsid w:val="003E332C"/>
    <w:rsid w:val="003E4469"/>
    <w:rsid w:val="003E5F47"/>
    <w:rsid w:val="003E5FEE"/>
    <w:rsid w:val="003E735D"/>
    <w:rsid w:val="003F1B16"/>
    <w:rsid w:val="003F1BEB"/>
    <w:rsid w:val="003F249C"/>
    <w:rsid w:val="003F28BC"/>
    <w:rsid w:val="003F2E02"/>
    <w:rsid w:val="003F300C"/>
    <w:rsid w:val="003F3165"/>
    <w:rsid w:val="003F38F4"/>
    <w:rsid w:val="003F4993"/>
    <w:rsid w:val="003F507A"/>
    <w:rsid w:val="003F68A8"/>
    <w:rsid w:val="003F7C9F"/>
    <w:rsid w:val="00400809"/>
    <w:rsid w:val="004010B4"/>
    <w:rsid w:val="004010D6"/>
    <w:rsid w:val="004021C1"/>
    <w:rsid w:val="004038FA"/>
    <w:rsid w:val="00403A8B"/>
    <w:rsid w:val="00406070"/>
    <w:rsid w:val="00407439"/>
    <w:rsid w:val="00407982"/>
    <w:rsid w:val="0041026F"/>
    <w:rsid w:val="00410FA3"/>
    <w:rsid w:val="00411AFF"/>
    <w:rsid w:val="00413250"/>
    <w:rsid w:val="004142D2"/>
    <w:rsid w:val="004146BE"/>
    <w:rsid w:val="00414E14"/>
    <w:rsid w:val="0041599A"/>
    <w:rsid w:val="00421F90"/>
    <w:rsid w:val="0042215E"/>
    <w:rsid w:val="00424A86"/>
    <w:rsid w:val="00426225"/>
    <w:rsid w:val="00427F8F"/>
    <w:rsid w:val="00430001"/>
    <w:rsid w:val="0043024F"/>
    <w:rsid w:val="0043042A"/>
    <w:rsid w:val="00430A78"/>
    <w:rsid w:val="00430C11"/>
    <w:rsid w:val="00431149"/>
    <w:rsid w:val="004335E4"/>
    <w:rsid w:val="004341FD"/>
    <w:rsid w:val="0043445C"/>
    <w:rsid w:val="00434A49"/>
    <w:rsid w:val="004355EB"/>
    <w:rsid w:val="00435B94"/>
    <w:rsid w:val="0043622D"/>
    <w:rsid w:val="00437388"/>
    <w:rsid w:val="004406D4"/>
    <w:rsid w:val="00440889"/>
    <w:rsid w:val="00441787"/>
    <w:rsid w:val="00441A02"/>
    <w:rsid w:val="00441D0E"/>
    <w:rsid w:val="00441F81"/>
    <w:rsid w:val="00442279"/>
    <w:rsid w:val="0044271B"/>
    <w:rsid w:val="00442974"/>
    <w:rsid w:val="00442B40"/>
    <w:rsid w:val="00442C9B"/>
    <w:rsid w:val="0044331A"/>
    <w:rsid w:val="00443504"/>
    <w:rsid w:val="00443AA2"/>
    <w:rsid w:val="0044473E"/>
    <w:rsid w:val="00444939"/>
    <w:rsid w:val="00444DD3"/>
    <w:rsid w:val="00444F20"/>
    <w:rsid w:val="00445315"/>
    <w:rsid w:val="00445A52"/>
    <w:rsid w:val="00445D1D"/>
    <w:rsid w:val="00445E8B"/>
    <w:rsid w:val="00446498"/>
    <w:rsid w:val="00447373"/>
    <w:rsid w:val="00447730"/>
    <w:rsid w:val="00447A33"/>
    <w:rsid w:val="004500EF"/>
    <w:rsid w:val="004507CC"/>
    <w:rsid w:val="00450CA2"/>
    <w:rsid w:val="0045123F"/>
    <w:rsid w:val="00451674"/>
    <w:rsid w:val="00452E88"/>
    <w:rsid w:val="00454636"/>
    <w:rsid w:val="00454B42"/>
    <w:rsid w:val="00455859"/>
    <w:rsid w:val="004609F7"/>
    <w:rsid w:val="00461132"/>
    <w:rsid w:val="00461925"/>
    <w:rsid w:val="004622AA"/>
    <w:rsid w:val="00462A04"/>
    <w:rsid w:val="00463262"/>
    <w:rsid w:val="00463A8C"/>
    <w:rsid w:val="004649A6"/>
    <w:rsid w:val="00464A1A"/>
    <w:rsid w:val="00464D9E"/>
    <w:rsid w:val="00464EAB"/>
    <w:rsid w:val="00465F7A"/>
    <w:rsid w:val="0046650B"/>
    <w:rsid w:val="00466E70"/>
    <w:rsid w:val="00470F92"/>
    <w:rsid w:val="004713D7"/>
    <w:rsid w:val="00471501"/>
    <w:rsid w:val="00471769"/>
    <w:rsid w:val="00472AFD"/>
    <w:rsid w:val="004741AE"/>
    <w:rsid w:val="00474938"/>
    <w:rsid w:val="00474F5C"/>
    <w:rsid w:val="0047567C"/>
    <w:rsid w:val="00476308"/>
    <w:rsid w:val="004764FC"/>
    <w:rsid w:val="00476524"/>
    <w:rsid w:val="004769BE"/>
    <w:rsid w:val="0047799A"/>
    <w:rsid w:val="004801E6"/>
    <w:rsid w:val="0048023A"/>
    <w:rsid w:val="0048087B"/>
    <w:rsid w:val="00480AFB"/>
    <w:rsid w:val="00481929"/>
    <w:rsid w:val="00481E5E"/>
    <w:rsid w:val="00481FD2"/>
    <w:rsid w:val="004823FC"/>
    <w:rsid w:val="00482840"/>
    <w:rsid w:val="004828C8"/>
    <w:rsid w:val="0048306C"/>
    <w:rsid w:val="00483102"/>
    <w:rsid w:val="00483734"/>
    <w:rsid w:val="00483EB7"/>
    <w:rsid w:val="00484FAE"/>
    <w:rsid w:val="0048582B"/>
    <w:rsid w:val="00486A18"/>
    <w:rsid w:val="00486BE2"/>
    <w:rsid w:val="00486ECE"/>
    <w:rsid w:val="004907C0"/>
    <w:rsid w:val="00490F80"/>
    <w:rsid w:val="004914D7"/>
    <w:rsid w:val="00491769"/>
    <w:rsid w:val="00491BAC"/>
    <w:rsid w:val="004920C3"/>
    <w:rsid w:val="0049307F"/>
    <w:rsid w:val="004936F9"/>
    <w:rsid w:val="0049399C"/>
    <w:rsid w:val="00494442"/>
    <w:rsid w:val="00494C4D"/>
    <w:rsid w:val="00494CF0"/>
    <w:rsid w:val="00495576"/>
    <w:rsid w:val="004962E8"/>
    <w:rsid w:val="0049680C"/>
    <w:rsid w:val="00497408"/>
    <w:rsid w:val="00497A45"/>
    <w:rsid w:val="004A1685"/>
    <w:rsid w:val="004A1D2E"/>
    <w:rsid w:val="004A2295"/>
    <w:rsid w:val="004A26B8"/>
    <w:rsid w:val="004A35EA"/>
    <w:rsid w:val="004A481D"/>
    <w:rsid w:val="004A4C5E"/>
    <w:rsid w:val="004A5385"/>
    <w:rsid w:val="004A5C72"/>
    <w:rsid w:val="004B030B"/>
    <w:rsid w:val="004B0892"/>
    <w:rsid w:val="004B0EDF"/>
    <w:rsid w:val="004B110F"/>
    <w:rsid w:val="004B20B2"/>
    <w:rsid w:val="004B258C"/>
    <w:rsid w:val="004B2C2E"/>
    <w:rsid w:val="004B2DB9"/>
    <w:rsid w:val="004B2E0D"/>
    <w:rsid w:val="004B3290"/>
    <w:rsid w:val="004B33DC"/>
    <w:rsid w:val="004B44D3"/>
    <w:rsid w:val="004B47B7"/>
    <w:rsid w:val="004B55FB"/>
    <w:rsid w:val="004B6065"/>
    <w:rsid w:val="004B77C2"/>
    <w:rsid w:val="004B7FFC"/>
    <w:rsid w:val="004C1069"/>
    <w:rsid w:val="004C2165"/>
    <w:rsid w:val="004C2FD5"/>
    <w:rsid w:val="004C3958"/>
    <w:rsid w:val="004C41F7"/>
    <w:rsid w:val="004C47AB"/>
    <w:rsid w:val="004C4AE5"/>
    <w:rsid w:val="004C506D"/>
    <w:rsid w:val="004C652B"/>
    <w:rsid w:val="004C687B"/>
    <w:rsid w:val="004C7839"/>
    <w:rsid w:val="004C78AA"/>
    <w:rsid w:val="004C7BC6"/>
    <w:rsid w:val="004D01BB"/>
    <w:rsid w:val="004D1658"/>
    <w:rsid w:val="004D25A9"/>
    <w:rsid w:val="004D2E21"/>
    <w:rsid w:val="004D3C5D"/>
    <w:rsid w:val="004D40A5"/>
    <w:rsid w:val="004D4800"/>
    <w:rsid w:val="004D4CC4"/>
    <w:rsid w:val="004D5269"/>
    <w:rsid w:val="004D531D"/>
    <w:rsid w:val="004D5BEB"/>
    <w:rsid w:val="004D5D48"/>
    <w:rsid w:val="004D7CF5"/>
    <w:rsid w:val="004D7E4C"/>
    <w:rsid w:val="004E02AD"/>
    <w:rsid w:val="004E0904"/>
    <w:rsid w:val="004E09C2"/>
    <w:rsid w:val="004E0BAD"/>
    <w:rsid w:val="004E14F6"/>
    <w:rsid w:val="004E18D4"/>
    <w:rsid w:val="004E27C2"/>
    <w:rsid w:val="004E2E19"/>
    <w:rsid w:val="004E3639"/>
    <w:rsid w:val="004E3C3C"/>
    <w:rsid w:val="004E437F"/>
    <w:rsid w:val="004E4AA9"/>
    <w:rsid w:val="004E4E3E"/>
    <w:rsid w:val="004E6428"/>
    <w:rsid w:val="004E65A3"/>
    <w:rsid w:val="004E743C"/>
    <w:rsid w:val="004E7EF8"/>
    <w:rsid w:val="004F07B9"/>
    <w:rsid w:val="004F12C3"/>
    <w:rsid w:val="004F1568"/>
    <w:rsid w:val="004F1B61"/>
    <w:rsid w:val="004F209B"/>
    <w:rsid w:val="004F29EB"/>
    <w:rsid w:val="004F3931"/>
    <w:rsid w:val="00501250"/>
    <w:rsid w:val="0050174B"/>
    <w:rsid w:val="0050211C"/>
    <w:rsid w:val="005027BD"/>
    <w:rsid w:val="00502898"/>
    <w:rsid w:val="00502C63"/>
    <w:rsid w:val="00502E74"/>
    <w:rsid w:val="00503965"/>
    <w:rsid w:val="00504D17"/>
    <w:rsid w:val="00504DE4"/>
    <w:rsid w:val="0050511F"/>
    <w:rsid w:val="0050568E"/>
    <w:rsid w:val="00505A09"/>
    <w:rsid w:val="005060EE"/>
    <w:rsid w:val="00506FBC"/>
    <w:rsid w:val="005072C1"/>
    <w:rsid w:val="005100C3"/>
    <w:rsid w:val="00510D4E"/>
    <w:rsid w:val="00511638"/>
    <w:rsid w:val="0051164F"/>
    <w:rsid w:val="005118AA"/>
    <w:rsid w:val="00513499"/>
    <w:rsid w:val="005134C1"/>
    <w:rsid w:val="00513536"/>
    <w:rsid w:val="005136A5"/>
    <w:rsid w:val="00513C92"/>
    <w:rsid w:val="00514F85"/>
    <w:rsid w:val="005150DA"/>
    <w:rsid w:val="00516311"/>
    <w:rsid w:val="00516509"/>
    <w:rsid w:val="00516CB2"/>
    <w:rsid w:val="0051774F"/>
    <w:rsid w:val="0052030C"/>
    <w:rsid w:val="00520383"/>
    <w:rsid w:val="0052084A"/>
    <w:rsid w:val="005216C1"/>
    <w:rsid w:val="0052306B"/>
    <w:rsid w:val="00523B7A"/>
    <w:rsid w:val="00523F8E"/>
    <w:rsid w:val="00524523"/>
    <w:rsid w:val="005248B9"/>
    <w:rsid w:val="0052681C"/>
    <w:rsid w:val="00526D3F"/>
    <w:rsid w:val="00527529"/>
    <w:rsid w:val="0053029B"/>
    <w:rsid w:val="005304B0"/>
    <w:rsid w:val="005312F4"/>
    <w:rsid w:val="005314E7"/>
    <w:rsid w:val="00533780"/>
    <w:rsid w:val="00535A42"/>
    <w:rsid w:val="00535F97"/>
    <w:rsid w:val="00535FA0"/>
    <w:rsid w:val="00536C14"/>
    <w:rsid w:val="00536F98"/>
    <w:rsid w:val="0053727A"/>
    <w:rsid w:val="00537D7B"/>
    <w:rsid w:val="00537D92"/>
    <w:rsid w:val="00537F1C"/>
    <w:rsid w:val="00540DB2"/>
    <w:rsid w:val="00541518"/>
    <w:rsid w:val="00542034"/>
    <w:rsid w:val="00542695"/>
    <w:rsid w:val="00543338"/>
    <w:rsid w:val="00543603"/>
    <w:rsid w:val="005438F2"/>
    <w:rsid w:val="00543D2B"/>
    <w:rsid w:val="0054441A"/>
    <w:rsid w:val="005446A4"/>
    <w:rsid w:val="0054523F"/>
    <w:rsid w:val="00545CA6"/>
    <w:rsid w:val="00545D3F"/>
    <w:rsid w:val="00546F98"/>
    <w:rsid w:val="00547398"/>
    <w:rsid w:val="00547A26"/>
    <w:rsid w:val="00547BB8"/>
    <w:rsid w:val="00547ECB"/>
    <w:rsid w:val="00547F6F"/>
    <w:rsid w:val="00550651"/>
    <w:rsid w:val="00551751"/>
    <w:rsid w:val="00553181"/>
    <w:rsid w:val="00553363"/>
    <w:rsid w:val="00553D0E"/>
    <w:rsid w:val="00554883"/>
    <w:rsid w:val="00556D96"/>
    <w:rsid w:val="00556EAF"/>
    <w:rsid w:val="00556F14"/>
    <w:rsid w:val="005572AA"/>
    <w:rsid w:val="005608B6"/>
    <w:rsid w:val="00560B1E"/>
    <w:rsid w:val="0056151E"/>
    <w:rsid w:val="005620DF"/>
    <w:rsid w:val="00562C24"/>
    <w:rsid w:val="005636B6"/>
    <w:rsid w:val="005645F1"/>
    <w:rsid w:val="00565A01"/>
    <w:rsid w:val="00566510"/>
    <w:rsid w:val="00566562"/>
    <w:rsid w:val="00567B05"/>
    <w:rsid w:val="0057055E"/>
    <w:rsid w:val="00570CED"/>
    <w:rsid w:val="00571631"/>
    <w:rsid w:val="00571A5B"/>
    <w:rsid w:val="0057210C"/>
    <w:rsid w:val="005729F3"/>
    <w:rsid w:val="00572DB5"/>
    <w:rsid w:val="00576A10"/>
    <w:rsid w:val="00577554"/>
    <w:rsid w:val="00577642"/>
    <w:rsid w:val="00577C5D"/>
    <w:rsid w:val="00577F45"/>
    <w:rsid w:val="00580443"/>
    <w:rsid w:val="00580E2A"/>
    <w:rsid w:val="00581855"/>
    <w:rsid w:val="00582EE3"/>
    <w:rsid w:val="005834F8"/>
    <w:rsid w:val="00583F74"/>
    <w:rsid w:val="00584190"/>
    <w:rsid w:val="00584B6E"/>
    <w:rsid w:val="00584BF0"/>
    <w:rsid w:val="00584F5D"/>
    <w:rsid w:val="00584FCD"/>
    <w:rsid w:val="00585282"/>
    <w:rsid w:val="0058529E"/>
    <w:rsid w:val="00587FF9"/>
    <w:rsid w:val="00590283"/>
    <w:rsid w:val="00590378"/>
    <w:rsid w:val="00590669"/>
    <w:rsid w:val="00591F06"/>
    <w:rsid w:val="0059200A"/>
    <w:rsid w:val="00592A69"/>
    <w:rsid w:val="00592B7D"/>
    <w:rsid w:val="00592E22"/>
    <w:rsid w:val="00593C7D"/>
    <w:rsid w:val="00593EB5"/>
    <w:rsid w:val="00593F71"/>
    <w:rsid w:val="00594134"/>
    <w:rsid w:val="0059468E"/>
    <w:rsid w:val="00595244"/>
    <w:rsid w:val="005956CD"/>
    <w:rsid w:val="005968AB"/>
    <w:rsid w:val="00596F72"/>
    <w:rsid w:val="005972C7"/>
    <w:rsid w:val="00597404"/>
    <w:rsid w:val="00597B68"/>
    <w:rsid w:val="00597BAE"/>
    <w:rsid w:val="005A0993"/>
    <w:rsid w:val="005A09A8"/>
    <w:rsid w:val="005A1797"/>
    <w:rsid w:val="005A1A98"/>
    <w:rsid w:val="005A1B0B"/>
    <w:rsid w:val="005A2355"/>
    <w:rsid w:val="005A2825"/>
    <w:rsid w:val="005A2E2A"/>
    <w:rsid w:val="005A2E2B"/>
    <w:rsid w:val="005A2EF5"/>
    <w:rsid w:val="005A3825"/>
    <w:rsid w:val="005A38C8"/>
    <w:rsid w:val="005A5322"/>
    <w:rsid w:val="005A69FA"/>
    <w:rsid w:val="005A6CDA"/>
    <w:rsid w:val="005A7C5A"/>
    <w:rsid w:val="005B0186"/>
    <w:rsid w:val="005B05F0"/>
    <w:rsid w:val="005B096B"/>
    <w:rsid w:val="005B0B73"/>
    <w:rsid w:val="005B1639"/>
    <w:rsid w:val="005B185E"/>
    <w:rsid w:val="005B2708"/>
    <w:rsid w:val="005B2DB9"/>
    <w:rsid w:val="005B2F90"/>
    <w:rsid w:val="005B3251"/>
    <w:rsid w:val="005B3831"/>
    <w:rsid w:val="005B3FBC"/>
    <w:rsid w:val="005B46B0"/>
    <w:rsid w:val="005B4E56"/>
    <w:rsid w:val="005B5C2F"/>
    <w:rsid w:val="005B5DB8"/>
    <w:rsid w:val="005B6115"/>
    <w:rsid w:val="005B6F26"/>
    <w:rsid w:val="005C0A36"/>
    <w:rsid w:val="005C1FEC"/>
    <w:rsid w:val="005C2DB4"/>
    <w:rsid w:val="005C3D66"/>
    <w:rsid w:val="005C45D3"/>
    <w:rsid w:val="005C4C7B"/>
    <w:rsid w:val="005C4F58"/>
    <w:rsid w:val="005C527A"/>
    <w:rsid w:val="005C581C"/>
    <w:rsid w:val="005C5B2C"/>
    <w:rsid w:val="005C655C"/>
    <w:rsid w:val="005C7224"/>
    <w:rsid w:val="005C7D68"/>
    <w:rsid w:val="005D043E"/>
    <w:rsid w:val="005D0673"/>
    <w:rsid w:val="005D0B5D"/>
    <w:rsid w:val="005D0C71"/>
    <w:rsid w:val="005D0CAE"/>
    <w:rsid w:val="005D1554"/>
    <w:rsid w:val="005D1912"/>
    <w:rsid w:val="005D3F0F"/>
    <w:rsid w:val="005D4039"/>
    <w:rsid w:val="005D42A1"/>
    <w:rsid w:val="005D441A"/>
    <w:rsid w:val="005D4594"/>
    <w:rsid w:val="005D49C1"/>
    <w:rsid w:val="005D5463"/>
    <w:rsid w:val="005D621B"/>
    <w:rsid w:val="005D6540"/>
    <w:rsid w:val="005E1643"/>
    <w:rsid w:val="005E178E"/>
    <w:rsid w:val="005E3819"/>
    <w:rsid w:val="005E3B48"/>
    <w:rsid w:val="005E421F"/>
    <w:rsid w:val="005E4BF4"/>
    <w:rsid w:val="005E6A29"/>
    <w:rsid w:val="005E75BB"/>
    <w:rsid w:val="005F01F0"/>
    <w:rsid w:val="005F0F8F"/>
    <w:rsid w:val="005F2622"/>
    <w:rsid w:val="005F2C20"/>
    <w:rsid w:val="005F31CE"/>
    <w:rsid w:val="005F3D2B"/>
    <w:rsid w:val="005F4389"/>
    <w:rsid w:val="005F44E2"/>
    <w:rsid w:val="005F47AD"/>
    <w:rsid w:val="005F49C6"/>
    <w:rsid w:val="005F4A14"/>
    <w:rsid w:val="005F547D"/>
    <w:rsid w:val="005F5896"/>
    <w:rsid w:val="005F5DD1"/>
    <w:rsid w:val="005F6FDD"/>
    <w:rsid w:val="005F7D7D"/>
    <w:rsid w:val="00600BC6"/>
    <w:rsid w:val="00600D45"/>
    <w:rsid w:val="00600F3B"/>
    <w:rsid w:val="006014A2"/>
    <w:rsid w:val="006019CA"/>
    <w:rsid w:val="00601B82"/>
    <w:rsid w:val="006024F8"/>
    <w:rsid w:val="00604394"/>
    <w:rsid w:val="00604951"/>
    <w:rsid w:val="006049D7"/>
    <w:rsid w:val="00605A7F"/>
    <w:rsid w:val="00606817"/>
    <w:rsid w:val="00606909"/>
    <w:rsid w:val="00607B7A"/>
    <w:rsid w:val="0061080F"/>
    <w:rsid w:val="00610BE3"/>
    <w:rsid w:val="00610C07"/>
    <w:rsid w:val="00611A63"/>
    <w:rsid w:val="006125C3"/>
    <w:rsid w:val="00612B71"/>
    <w:rsid w:val="00615203"/>
    <w:rsid w:val="00615DF5"/>
    <w:rsid w:val="00617934"/>
    <w:rsid w:val="00617FF5"/>
    <w:rsid w:val="006215FB"/>
    <w:rsid w:val="0062265D"/>
    <w:rsid w:val="00622C50"/>
    <w:rsid w:val="0062302F"/>
    <w:rsid w:val="00623252"/>
    <w:rsid w:val="0062365B"/>
    <w:rsid w:val="006247EB"/>
    <w:rsid w:val="00624B59"/>
    <w:rsid w:val="00624D52"/>
    <w:rsid w:val="00624E67"/>
    <w:rsid w:val="006258D7"/>
    <w:rsid w:val="00625E53"/>
    <w:rsid w:val="006268F0"/>
    <w:rsid w:val="006278E7"/>
    <w:rsid w:val="00627FF4"/>
    <w:rsid w:val="00630EBB"/>
    <w:rsid w:val="00631B00"/>
    <w:rsid w:val="00633464"/>
    <w:rsid w:val="006335DB"/>
    <w:rsid w:val="006342FD"/>
    <w:rsid w:val="00635561"/>
    <w:rsid w:val="00635A2E"/>
    <w:rsid w:val="00635B98"/>
    <w:rsid w:val="00636367"/>
    <w:rsid w:val="00636778"/>
    <w:rsid w:val="006368E5"/>
    <w:rsid w:val="00636962"/>
    <w:rsid w:val="006370D2"/>
    <w:rsid w:val="00637980"/>
    <w:rsid w:val="00637BE8"/>
    <w:rsid w:val="006420D6"/>
    <w:rsid w:val="00642181"/>
    <w:rsid w:val="006422A6"/>
    <w:rsid w:val="00642DF3"/>
    <w:rsid w:val="00643248"/>
    <w:rsid w:val="0064480A"/>
    <w:rsid w:val="0064619E"/>
    <w:rsid w:val="006469BA"/>
    <w:rsid w:val="00646DC1"/>
    <w:rsid w:val="006475FC"/>
    <w:rsid w:val="00647902"/>
    <w:rsid w:val="00647976"/>
    <w:rsid w:val="00647E7D"/>
    <w:rsid w:val="00650D2C"/>
    <w:rsid w:val="006540D9"/>
    <w:rsid w:val="006547BD"/>
    <w:rsid w:val="00654A86"/>
    <w:rsid w:val="00654B8E"/>
    <w:rsid w:val="006555B6"/>
    <w:rsid w:val="00656B49"/>
    <w:rsid w:val="00657FD5"/>
    <w:rsid w:val="00661205"/>
    <w:rsid w:val="0066185C"/>
    <w:rsid w:val="0066243F"/>
    <w:rsid w:val="00662AB9"/>
    <w:rsid w:val="00664382"/>
    <w:rsid w:val="00664C3E"/>
    <w:rsid w:val="00665F14"/>
    <w:rsid w:val="0066620D"/>
    <w:rsid w:val="0066685E"/>
    <w:rsid w:val="00666D2F"/>
    <w:rsid w:val="00666E52"/>
    <w:rsid w:val="00666F54"/>
    <w:rsid w:val="006679B5"/>
    <w:rsid w:val="00671089"/>
    <w:rsid w:val="0067173A"/>
    <w:rsid w:val="0067226C"/>
    <w:rsid w:val="006725F0"/>
    <w:rsid w:val="00673784"/>
    <w:rsid w:val="00673A65"/>
    <w:rsid w:val="00673C89"/>
    <w:rsid w:val="006745D0"/>
    <w:rsid w:val="00674AB2"/>
    <w:rsid w:val="006750F5"/>
    <w:rsid w:val="00675C6D"/>
    <w:rsid w:val="006762C1"/>
    <w:rsid w:val="0067702C"/>
    <w:rsid w:val="00680D7F"/>
    <w:rsid w:val="0068120F"/>
    <w:rsid w:val="006815F8"/>
    <w:rsid w:val="00682BD1"/>
    <w:rsid w:val="00682E60"/>
    <w:rsid w:val="006836F5"/>
    <w:rsid w:val="00683A37"/>
    <w:rsid w:val="0068420E"/>
    <w:rsid w:val="00684A7C"/>
    <w:rsid w:val="00684BA4"/>
    <w:rsid w:val="00684F37"/>
    <w:rsid w:val="00685919"/>
    <w:rsid w:val="00685C7B"/>
    <w:rsid w:val="006860A7"/>
    <w:rsid w:val="0068672A"/>
    <w:rsid w:val="006873BE"/>
    <w:rsid w:val="00687C9A"/>
    <w:rsid w:val="00690101"/>
    <w:rsid w:val="0069075E"/>
    <w:rsid w:val="00690A49"/>
    <w:rsid w:val="006912CE"/>
    <w:rsid w:val="0069150C"/>
    <w:rsid w:val="0069175C"/>
    <w:rsid w:val="00691883"/>
    <w:rsid w:val="006931DB"/>
    <w:rsid w:val="00693768"/>
    <w:rsid w:val="00695B6A"/>
    <w:rsid w:val="00695D7F"/>
    <w:rsid w:val="006A0456"/>
    <w:rsid w:val="006A090D"/>
    <w:rsid w:val="006A0B16"/>
    <w:rsid w:val="006A1024"/>
    <w:rsid w:val="006A1CD4"/>
    <w:rsid w:val="006A20BF"/>
    <w:rsid w:val="006A27D6"/>
    <w:rsid w:val="006A290C"/>
    <w:rsid w:val="006A33CC"/>
    <w:rsid w:val="006A36A3"/>
    <w:rsid w:val="006A3E56"/>
    <w:rsid w:val="006A3F2A"/>
    <w:rsid w:val="006A4372"/>
    <w:rsid w:val="006A5073"/>
    <w:rsid w:val="006A508C"/>
    <w:rsid w:val="006A58C0"/>
    <w:rsid w:val="006A5DB1"/>
    <w:rsid w:val="006A6038"/>
    <w:rsid w:val="006A69BD"/>
    <w:rsid w:val="006A6BE0"/>
    <w:rsid w:val="006A7384"/>
    <w:rsid w:val="006A798C"/>
    <w:rsid w:val="006B08AF"/>
    <w:rsid w:val="006B1D39"/>
    <w:rsid w:val="006B3FC5"/>
    <w:rsid w:val="006B4CD1"/>
    <w:rsid w:val="006B5BF9"/>
    <w:rsid w:val="006B5C58"/>
    <w:rsid w:val="006B67AB"/>
    <w:rsid w:val="006B688A"/>
    <w:rsid w:val="006B6B46"/>
    <w:rsid w:val="006B748B"/>
    <w:rsid w:val="006C0EC7"/>
    <w:rsid w:val="006C15DE"/>
    <w:rsid w:val="006C1B77"/>
    <w:rsid w:val="006C2710"/>
    <w:rsid w:val="006C2EE8"/>
    <w:rsid w:val="006C3B50"/>
    <w:rsid w:val="006C3C83"/>
    <w:rsid w:val="006C4706"/>
    <w:rsid w:val="006C56C3"/>
    <w:rsid w:val="006C6321"/>
    <w:rsid w:val="006C68FC"/>
    <w:rsid w:val="006C6A79"/>
    <w:rsid w:val="006C75E2"/>
    <w:rsid w:val="006D04A9"/>
    <w:rsid w:val="006D0C12"/>
    <w:rsid w:val="006D0C7C"/>
    <w:rsid w:val="006D18F8"/>
    <w:rsid w:val="006D419A"/>
    <w:rsid w:val="006D568B"/>
    <w:rsid w:val="006D65D7"/>
    <w:rsid w:val="006D6C10"/>
    <w:rsid w:val="006D6C8B"/>
    <w:rsid w:val="006D74B2"/>
    <w:rsid w:val="006E144E"/>
    <w:rsid w:val="006E2303"/>
    <w:rsid w:val="006E26EF"/>
    <w:rsid w:val="006E2CF0"/>
    <w:rsid w:val="006E36A9"/>
    <w:rsid w:val="006E3A67"/>
    <w:rsid w:val="006E3BD3"/>
    <w:rsid w:val="006E4758"/>
    <w:rsid w:val="006E4DB7"/>
    <w:rsid w:val="006E533F"/>
    <w:rsid w:val="006E67DF"/>
    <w:rsid w:val="006E6CA3"/>
    <w:rsid w:val="006F040E"/>
    <w:rsid w:val="006F0EEB"/>
    <w:rsid w:val="006F1A37"/>
    <w:rsid w:val="006F1F90"/>
    <w:rsid w:val="006F22A4"/>
    <w:rsid w:val="006F2D4A"/>
    <w:rsid w:val="006F32C6"/>
    <w:rsid w:val="006F3872"/>
    <w:rsid w:val="006F3A58"/>
    <w:rsid w:val="006F3BC6"/>
    <w:rsid w:val="006F44D2"/>
    <w:rsid w:val="006F4EBD"/>
    <w:rsid w:val="006F511A"/>
    <w:rsid w:val="006F532E"/>
    <w:rsid w:val="006F58C8"/>
    <w:rsid w:val="006F5A6D"/>
    <w:rsid w:val="006F5CF6"/>
    <w:rsid w:val="006F6166"/>
    <w:rsid w:val="006F65E1"/>
    <w:rsid w:val="006F75BC"/>
    <w:rsid w:val="006F76C0"/>
    <w:rsid w:val="007010D4"/>
    <w:rsid w:val="007022BD"/>
    <w:rsid w:val="00702395"/>
    <w:rsid w:val="007036BB"/>
    <w:rsid w:val="0070373A"/>
    <w:rsid w:val="007037E9"/>
    <w:rsid w:val="0070394D"/>
    <w:rsid w:val="00703A55"/>
    <w:rsid w:val="00704416"/>
    <w:rsid w:val="007051F1"/>
    <w:rsid w:val="00707079"/>
    <w:rsid w:val="007073D1"/>
    <w:rsid w:val="00707CC5"/>
    <w:rsid w:val="00710105"/>
    <w:rsid w:val="0071059A"/>
    <w:rsid w:val="0071233B"/>
    <w:rsid w:val="00713891"/>
    <w:rsid w:val="007151F6"/>
    <w:rsid w:val="007156A8"/>
    <w:rsid w:val="00715B4D"/>
    <w:rsid w:val="00715DFA"/>
    <w:rsid w:val="007170BB"/>
    <w:rsid w:val="00717A71"/>
    <w:rsid w:val="00717AB3"/>
    <w:rsid w:val="00717BC7"/>
    <w:rsid w:val="00717C26"/>
    <w:rsid w:val="007201F0"/>
    <w:rsid w:val="00721DE9"/>
    <w:rsid w:val="00721FCF"/>
    <w:rsid w:val="007224C4"/>
    <w:rsid w:val="007231E9"/>
    <w:rsid w:val="00724E0D"/>
    <w:rsid w:val="00725616"/>
    <w:rsid w:val="00725651"/>
    <w:rsid w:val="00726E1D"/>
    <w:rsid w:val="0073013D"/>
    <w:rsid w:val="00731463"/>
    <w:rsid w:val="00731C34"/>
    <w:rsid w:val="00731D0B"/>
    <w:rsid w:val="00732322"/>
    <w:rsid w:val="0073287B"/>
    <w:rsid w:val="00732B18"/>
    <w:rsid w:val="007337AF"/>
    <w:rsid w:val="00736E76"/>
    <w:rsid w:val="00737DFD"/>
    <w:rsid w:val="00740E47"/>
    <w:rsid w:val="00741B22"/>
    <w:rsid w:val="00742189"/>
    <w:rsid w:val="00742283"/>
    <w:rsid w:val="00742658"/>
    <w:rsid w:val="00744B96"/>
    <w:rsid w:val="00745201"/>
    <w:rsid w:val="00745B16"/>
    <w:rsid w:val="00745BCE"/>
    <w:rsid w:val="0074623C"/>
    <w:rsid w:val="00746766"/>
    <w:rsid w:val="00746B91"/>
    <w:rsid w:val="0074751D"/>
    <w:rsid w:val="00747CA5"/>
    <w:rsid w:val="007510C7"/>
    <w:rsid w:val="00751ED5"/>
    <w:rsid w:val="00754530"/>
    <w:rsid w:val="00754B21"/>
    <w:rsid w:val="0075669B"/>
    <w:rsid w:val="00756C87"/>
    <w:rsid w:val="00757062"/>
    <w:rsid w:val="00757966"/>
    <w:rsid w:val="0076091D"/>
    <w:rsid w:val="007619F8"/>
    <w:rsid w:val="00761FC8"/>
    <w:rsid w:val="00762031"/>
    <w:rsid w:val="00763BB0"/>
    <w:rsid w:val="0076425F"/>
    <w:rsid w:val="00764E9C"/>
    <w:rsid w:val="007651D7"/>
    <w:rsid w:val="0076560D"/>
    <w:rsid w:val="00765671"/>
    <w:rsid w:val="00765720"/>
    <w:rsid w:val="00765DA9"/>
    <w:rsid w:val="00766080"/>
    <w:rsid w:val="0076629E"/>
    <w:rsid w:val="00766707"/>
    <w:rsid w:val="00766BB7"/>
    <w:rsid w:val="00767180"/>
    <w:rsid w:val="00767475"/>
    <w:rsid w:val="00770D7D"/>
    <w:rsid w:val="00771428"/>
    <w:rsid w:val="0077413C"/>
    <w:rsid w:val="00775246"/>
    <w:rsid w:val="007757E3"/>
    <w:rsid w:val="00775B77"/>
    <w:rsid w:val="00775E73"/>
    <w:rsid w:val="00776031"/>
    <w:rsid w:val="0078044A"/>
    <w:rsid w:val="007806CE"/>
    <w:rsid w:val="007806DD"/>
    <w:rsid w:val="00780725"/>
    <w:rsid w:val="0078093A"/>
    <w:rsid w:val="007811AD"/>
    <w:rsid w:val="007825E7"/>
    <w:rsid w:val="00783613"/>
    <w:rsid w:val="00783FC0"/>
    <w:rsid w:val="007841E8"/>
    <w:rsid w:val="00786CA7"/>
    <w:rsid w:val="007871DC"/>
    <w:rsid w:val="00787BDC"/>
    <w:rsid w:val="0079148D"/>
    <w:rsid w:val="007919D2"/>
    <w:rsid w:val="00792DF9"/>
    <w:rsid w:val="00792EAD"/>
    <w:rsid w:val="00793909"/>
    <w:rsid w:val="00794049"/>
    <w:rsid w:val="00794878"/>
    <w:rsid w:val="007948BA"/>
    <w:rsid w:val="00794D8E"/>
    <w:rsid w:val="00795C7D"/>
    <w:rsid w:val="00795E2C"/>
    <w:rsid w:val="00795E4F"/>
    <w:rsid w:val="007969D6"/>
    <w:rsid w:val="007971FF"/>
    <w:rsid w:val="007A0CAB"/>
    <w:rsid w:val="007A1117"/>
    <w:rsid w:val="007A1403"/>
    <w:rsid w:val="007A1DB7"/>
    <w:rsid w:val="007A3086"/>
    <w:rsid w:val="007A31E2"/>
    <w:rsid w:val="007A31FB"/>
    <w:rsid w:val="007A4337"/>
    <w:rsid w:val="007A4DE8"/>
    <w:rsid w:val="007A4E5D"/>
    <w:rsid w:val="007A4F16"/>
    <w:rsid w:val="007A515A"/>
    <w:rsid w:val="007A585C"/>
    <w:rsid w:val="007A7F86"/>
    <w:rsid w:val="007B07A5"/>
    <w:rsid w:val="007B1594"/>
    <w:rsid w:val="007B2111"/>
    <w:rsid w:val="007B26D0"/>
    <w:rsid w:val="007B3890"/>
    <w:rsid w:val="007B4F87"/>
    <w:rsid w:val="007B51A2"/>
    <w:rsid w:val="007B5803"/>
    <w:rsid w:val="007B61CB"/>
    <w:rsid w:val="007C0740"/>
    <w:rsid w:val="007C133C"/>
    <w:rsid w:val="007C1F83"/>
    <w:rsid w:val="007C2CE6"/>
    <w:rsid w:val="007C322D"/>
    <w:rsid w:val="007C328C"/>
    <w:rsid w:val="007C3F28"/>
    <w:rsid w:val="007C5F6E"/>
    <w:rsid w:val="007C6241"/>
    <w:rsid w:val="007C6316"/>
    <w:rsid w:val="007C6D27"/>
    <w:rsid w:val="007C6F73"/>
    <w:rsid w:val="007C7252"/>
    <w:rsid w:val="007C7D33"/>
    <w:rsid w:val="007C7DD0"/>
    <w:rsid w:val="007D04FF"/>
    <w:rsid w:val="007D0891"/>
    <w:rsid w:val="007D16D5"/>
    <w:rsid w:val="007D1775"/>
    <w:rsid w:val="007D19DD"/>
    <w:rsid w:val="007D1CBE"/>
    <w:rsid w:val="007D2299"/>
    <w:rsid w:val="007D2AF2"/>
    <w:rsid w:val="007D2E18"/>
    <w:rsid w:val="007D33F4"/>
    <w:rsid w:val="007D37A5"/>
    <w:rsid w:val="007D48C7"/>
    <w:rsid w:val="007D4DAB"/>
    <w:rsid w:val="007D5511"/>
    <w:rsid w:val="007D59F2"/>
    <w:rsid w:val="007D70D9"/>
    <w:rsid w:val="007D73D5"/>
    <w:rsid w:val="007D78F3"/>
    <w:rsid w:val="007E04BC"/>
    <w:rsid w:val="007E0C41"/>
    <w:rsid w:val="007E0E45"/>
    <w:rsid w:val="007E39C5"/>
    <w:rsid w:val="007E50E7"/>
    <w:rsid w:val="007E524D"/>
    <w:rsid w:val="007E5809"/>
    <w:rsid w:val="007E5EC0"/>
    <w:rsid w:val="007E7BCA"/>
    <w:rsid w:val="007E7DDA"/>
    <w:rsid w:val="007F08ED"/>
    <w:rsid w:val="007F14FA"/>
    <w:rsid w:val="007F2041"/>
    <w:rsid w:val="007F2683"/>
    <w:rsid w:val="007F287B"/>
    <w:rsid w:val="007F31C9"/>
    <w:rsid w:val="007F3F43"/>
    <w:rsid w:val="007F5C82"/>
    <w:rsid w:val="007F5F7B"/>
    <w:rsid w:val="007F6632"/>
    <w:rsid w:val="007F66C4"/>
    <w:rsid w:val="007F6CD5"/>
    <w:rsid w:val="007F705A"/>
    <w:rsid w:val="007F745D"/>
    <w:rsid w:val="00800131"/>
    <w:rsid w:val="0080217C"/>
    <w:rsid w:val="00802A4C"/>
    <w:rsid w:val="00803FD9"/>
    <w:rsid w:val="0080524D"/>
    <w:rsid w:val="00805709"/>
    <w:rsid w:val="00805793"/>
    <w:rsid w:val="008069E6"/>
    <w:rsid w:val="00806FA8"/>
    <w:rsid w:val="008072B9"/>
    <w:rsid w:val="00807429"/>
    <w:rsid w:val="00807CD1"/>
    <w:rsid w:val="00810845"/>
    <w:rsid w:val="00811B99"/>
    <w:rsid w:val="00812973"/>
    <w:rsid w:val="00812A5F"/>
    <w:rsid w:val="00812E1C"/>
    <w:rsid w:val="00812EE6"/>
    <w:rsid w:val="00813537"/>
    <w:rsid w:val="00813F83"/>
    <w:rsid w:val="0081487A"/>
    <w:rsid w:val="0081489E"/>
    <w:rsid w:val="008149C2"/>
    <w:rsid w:val="00814B9B"/>
    <w:rsid w:val="00814E76"/>
    <w:rsid w:val="008152BB"/>
    <w:rsid w:val="00815E13"/>
    <w:rsid w:val="00816B68"/>
    <w:rsid w:val="0081765E"/>
    <w:rsid w:val="00817857"/>
    <w:rsid w:val="00817BBE"/>
    <w:rsid w:val="008218EC"/>
    <w:rsid w:val="00822481"/>
    <w:rsid w:val="00822899"/>
    <w:rsid w:val="00822E6D"/>
    <w:rsid w:val="00823638"/>
    <w:rsid w:val="008237D2"/>
    <w:rsid w:val="00825098"/>
    <w:rsid w:val="00825D17"/>
    <w:rsid w:val="008269CC"/>
    <w:rsid w:val="00826E85"/>
    <w:rsid w:val="008274C9"/>
    <w:rsid w:val="008310DC"/>
    <w:rsid w:val="008321E7"/>
    <w:rsid w:val="008334B5"/>
    <w:rsid w:val="00833C5C"/>
    <w:rsid w:val="008345E8"/>
    <w:rsid w:val="00834B04"/>
    <w:rsid w:val="00835AA4"/>
    <w:rsid w:val="0083649A"/>
    <w:rsid w:val="00836C10"/>
    <w:rsid w:val="00840CC9"/>
    <w:rsid w:val="00841677"/>
    <w:rsid w:val="00841E9D"/>
    <w:rsid w:val="0084387E"/>
    <w:rsid w:val="008438B8"/>
    <w:rsid w:val="00843D95"/>
    <w:rsid w:val="00843F86"/>
    <w:rsid w:val="0084457F"/>
    <w:rsid w:val="008470C6"/>
    <w:rsid w:val="00847709"/>
    <w:rsid w:val="0085068A"/>
    <w:rsid w:val="0085079C"/>
    <w:rsid w:val="00851BC4"/>
    <w:rsid w:val="00851F94"/>
    <w:rsid w:val="008549AF"/>
    <w:rsid w:val="00854A1E"/>
    <w:rsid w:val="00854F9A"/>
    <w:rsid w:val="008561F4"/>
    <w:rsid w:val="00856416"/>
    <w:rsid w:val="00857B80"/>
    <w:rsid w:val="00860168"/>
    <w:rsid w:val="008604CA"/>
    <w:rsid w:val="0086110D"/>
    <w:rsid w:val="008624C2"/>
    <w:rsid w:val="00862704"/>
    <w:rsid w:val="00862E3C"/>
    <w:rsid w:val="00863DF0"/>
    <w:rsid w:val="00864197"/>
    <w:rsid w:val="00864FFF"/>
    <w:rsid w:val="00865177"/>
    <w:rsid w:val="00865E3F"/>
    <w:rsid w:val="0086668D"/>
    <w:rsid w:val="008669FB"/>
    <w:rsid w:val="00866AD2"/>
    <w:rsid w:val="008673B9"/>
    <w:rsid w:val="008673CA"/>
    <w:rsid w:val="00870DE4"/>
    <w:rsid w:val="00871BCF"/>
    <w:rsid w:val="0087217A"/>
    <w:rsid w:val="00872188"/>
    <w:rsid w:val="0087264E"/>
    <w:rsid w:val="00872D60"/>
    <w:rsid w:val="00872DCD"/>
    <w:rsid w:val="00873560"/>
    <w:rsid w:val="00873C52"/>
    <w:rsid w:val="00873F9C"/>
    <w:rsid w:val="0087543E"/>
    <w:rsid w:val="00875CB8"/>
    <w:rsid w:val="00875E8A"/>
    <w:rsid w:val="00876EF7"/>
    <w:rsid w:val="00877218"/>
    <w:rsid w:val="008774E3"/>
    <w:rsid w:val="00880F06"/>
    <w:rsid w:val="00881995"/>
    <w:rsid w:val="00881BFF"/>
    <w:rsid w:val="008831AB"/>
    <w:rsid w:val="008846A4"/>
    <w:rsid w:val="00884E81"/>
    <w:rsid w:val="00885938"/>
    <w:rsid w:val="00885FA1"/>
    <w:rsid w:val="0088740A"/>
    <w:rsid w:val="008879B0"/>
    <w:rsid w:val="00890675"/>
    <w:rsid w:val="00890E77"/>
    <w:rsid w:val="00892231"/>
    <w:rsid w:val="0089277B"/>
    <w:rsid w:val="00892F57"/>
    <w:rsid w:val="008936B6"/>
    <w:rsid w:val="00893761"/>
    <w:rsid w:val="00893F1D"/>
    <w:rsid w:val="0089521B"/>
    <w:rsid w:val="00895BD6"/>
    <w:rsid w:val="00897DEE"/>
    <w:rsid w:val="008A028C"/>
    <w:rsid w:val="008A055A"/>
    <w:rsid w:val="008A0C71"/>
    <w:rsid w:val="008A17C9"/>
    <w:rsid w:val="008A1AE9"/>
    <w:rsid w:val="008A1E82"/>
    <w:rsid w:val="008A1EBB"/>
    <w:rsid w:val="008A22EE"/>
    <w:rsid w:val="008A3144"/>
    <w:rsid w:val="008A3AF4"/>
    <w:rsid w:val="008A43BC"/>
    <w:rsid w:val="008A442B"/>
    <w:rsid w:val="008A4982"/>
    <w:rsid w:val="008A4F1F"/>
    <w:rsid w:val="008A5514"/>
    <w:rsid w:val="008A5668"/>
    <w:rsid w:val="008A58E6"/>
    <w:rsid w:val="008A5ED4"/>
    <w:rsid w:val="008A67E5"/>
    <w:rsid w:val="008A7F10"/>
    <w:rsid w:val="008B1823"/>
    <w:rsid w:val="008B19BB"/>
    <w:rsid w:val="008B2AE1"/>
    <w:rsid w:val="008B2E09"/>
    <w:rsid w:val="008B41EA"/>
    <w:rsid w:val="008B45EA"/>
    <w:rsid w:val="008B4AFC"/>
    <w:rsid w:val="008B6799"/>
    <w:rsid w:val="008B7848"/>
    <w:rsid w:val="008B7908"/>
    <w:rsid w:val="008C00DE"/>
    <w:rsid w:val="008C0321"/>
    <w:rsid w:val="008C08D7"/>
    <w:rsid w:val="008C3F4B"/>
    <w:rsid w:val="008C6FE0"/>
    <w:rsid w:val="008C725D"/>
    <w:rsid w:val="008C7D12"/>
    <w:rsid w:val="008D024C"/>
    <w:rsid w:val="008D0433"/>
    <w:rsid w:val="008D0A47"/>
    <w:rsid w:val="008D138C"/>
    <w:rsid w:val="008D1468"/>
    <w:rsid w:val="008D2A96"/>
    <w:rsid w:val="008D2B4E"/>
    <w:rsid w:val="008D31C9"/>
    <w:rsid w:val="008D45C0"/>
    <w:rsid w:val="008D4A41"/>
    <w:rsid w:val="008D4D9D"/>
    <w:rsid w:val="008D513F"/>
    <w:rsid w:val="008D5A52"/>
    <w:rsid w:val="008D613F"/>
    <w:rsid w:val="008D729D"/>
    <w:rsid w:val="008D7C5C"/>
    <w:rsid w:val="008E006E"/>
    <w:rsid w:val="008E1617"/>
    <w:rsid w:val="008E1F54"/>
    <w:rsid w:val="008E295B"/>
    <w:rsid w:val="008E3754"/>
    <w:rsid w:val="008E5240"/>
    <w:rsid w:val="008E5658"/>
    <w:rsid w:val="008E59CB"/>
    <w:rsid w:val="008E6514"/>
    <w:rsid w:val="008E7645"/>
    <w:rsid w:val="008E794E"/>
    <w:rsid w:val="008E7ED1"/>
    <w:rsid w:val="008F02F8"/>
    <w:rsid w:val="008F065B"/>
    <w:rsid w:val="008F1F84"/>
    <w:rsid w:val="008F4432"/>
    <w:rsid w:val="008F57AC"/>
    <w:rsid w:val="008F6743"/>
    <w:rsid w:val="008F677B"/>
    <w:rsid w:val="00901A58"/>
    <w:rsid w:val="00902E4A"/>
    <w:rsid w:val="009039B3"/>
    <w:rsid w:val="009044EC"/>
    <w:rsid w:val="00904CDB"/>
    <w:rsid w:val="00904DA8"/>
    <w:rsid w:val="00904DD8"/>
    <w:rsid w:val="009059CE"/>
    <w:rsid w:val="00905BAA"/>
    <w:rsid w:val="00906391"/>
    <w:rsid w:val="00906627"/>
    <w:rsid w:val="00906DC1"/>
    <w:rsid w:val="009079BB"/>
    <w:rsid w:val="00910C2E"/>
    <w:rsid w:val="00911F22"/>
    <w:rsid w:val="009140C0"/>
    <w:rsid w:val="00914459"/>
    <w:rsid w:val="009144E6"/>
    <w:rsid w:val="009145BC"/>
    <w:rsid w:val="009157E7"/>
    <w:rsid w:val="00915DD4"/>
    <w:rsid w:val="00916675"/>
    <w:rsid w:val="00916AC2"/>
    <w:rsid w:val="00916E74"/>
    <w:rsid w:val="009254C4"/>
    <w:rsid w:val="00925812"/>
    <w:rsid w:val="00925C27"/>
    <w:rsid w:val="00926193"/>
    <w:rsid w:val="009265BA"/>
    <w:rsid w:val="009269C4"/>
    <w:rsid w:val="009275F7"/>
    <w:rsid w:val="009276DA"/>
    <w:rsid w:val="00930205"/>
    <w:rsid w:val="009304EB"/>
    <w:rsid w:val="00930EEC"/>
    <w:rsid w:val="00933D09"/>
    <w:rsid w:val="00933D64"/>
    <w:rsid w:val="00934213"/>
    <w:rsid w:val="0093455A"/>
    <w:rsid w:val="00934657"/>
    <w:rsid w:val="0093475B"/>
    <w:rsid w:val="00934804"/>
    <w:rsid w:val="00935627"/>
    <w:rsid w:val="009360EE"/>
    <w:rsid w:val="00936484"/>
    <w:rsid w:val="00940654"/>
    <w:rsid w:val="009408F5"/>
    <w:rsid w:val="009409E1"/>
    <w:rsid w:val="00941ABE"/>
    <w:rsid w:val="00941EF7"/>
    <w:rsid w:val="00942559"/>
    <w:rsid w:val="00942EB9"/>
    <w:rsid w:val="0094334F"/>
    <w:rsid w:val="00945373"/>
    <w:rsid w:val="009469EF"/>
    <w:rsid w:val="00946CEE"/>
    <w:rsid w:val="0095041C"/>
    <w:rsid w:val="00950EC8"/>
    <w:rsid w:val="00950FBC"/>
    <w:rsid w:val="00950FC3"/>
    <w:rsid w:val="00953FD9"/>
    <w:rsid w:val="00954246"/>
    <w:rsid w:val="009545F5"/>
    <w:rsid w:val="009551EB"/>
    <w:rsid w:val="00956055"/>
    <w:rsid w:val="0095765A"/>
    <w:rsid w:val="00957A50"/>
    <w:rsid w:val="00960200"/>
    <w:rsid w:val="00960303"/>
    <w:rsid w:val="00960757"/>
    <w:rsid w:val="00960BC0"/>
    <w:rsid w:val="00960F91"/>
    <w:rsid w:val="009611E3"/>
    <w:rsid w:val="00961D7F"/>
    <w:rsid w:val="00962237"/>
    <w:rsid w:val="00962354"/>
    <w:rsid w:val="00962568"/>
    <w:rsid w:val="009628B4"/>
    <w:rsid w:val="00962FC1"/>
    <w:rsid w:val="00963C1F"/>
    <w:rsid w:val="009644C4"/>
    <w:rsid w:val="00964D38"/>
    <w:rsid w:val="00966ADA"/>
    <w:rsid w:val="00966F82"/>
    <w:rsid w:val="00966FCA"/>
    <w:rsid w:val="00967149"/>
    <w:rsid w:val="00967C08"/>
    <w:rsid w:val="00970890"/>
    <w:rsid w:val="00971040"/>
    <w:rsid w:val="00971B22"/>
    <w:rsid w:val="0097299C"/>
    <w:rsid w:val="00972B77"/>
    <w:rsid w:val="00973B3D"/>
    <w:rsid w:val="00974299"/>
    <w:rsid w:val="00974C96"/>
    <w:rsid w:val="00975464"/>
    <w:rsid w:val="00976279"/>
    <w:rsid w:val="00976680"/>
    <w:rsid w:val="00976831"/>
    <w:rsid w:val="00977471"/>
    <w:rsid w:val="00980316"/>
    <w:rsid w:val="0098182A"/>
    <w:rsid w:val="00982369"/>
    <w:rsid w:val="009824E1"/>
    <w:rsid w:val="00983469"/>
    <w:rsid w:val="00984537"/>
    <w:rsid w:val="00985619"/>
    <w:rsid w:val="00985FB8"/>
    <w:rsid w:val="00986A81"/>
    <w:rsid w:val="00986FD4"/>
    <w:rsid w:val="009913AE"/>
    <w:rsid w:val="00991752"/>
    <w:rsid w:val="00991CF8"/>
    <w:rsid w:val="0099211B"/>
    <w:rsid w:val="0099508D"/>
    <w:rsid w:val="009954C9"/>
    <w:rsid w:val="009955A8"/>
    <w:rsid w:val="00996763"/>
    <w:rsid w:val="009968A0"/>
    <w:rsid w:val="00996935"/>
    <w:rsid w:val="00997338"/>
    <w:rsid w:val="00997776"/>
    <w:rsid w:val="00997909"/>
    <w:rsid w:val="00997BAC"/>
    <w:rsid w:val="009A0E8A"/>
    <w:rsid w:val="009A1158"/>
    <w:rsid w:val="009A1CD6"/>
    <w:rsid w:val="009A1EE5"/>
    <w:rsid w:val="009A3573"/>
    <w:rsid w:val="009A3D1F"/>
    <w:rsid w:val="009A4E5C"/>
    <w:rsid w:val="009A4EE9"/>
    <w:rsid w:val="009A5065"/>
    <w:rsid w:val="009A5345"/>
    <w:rsid w:val="009A569E"/>
    <w:rsid w:val="009A5E22"/>
    <w:rsid w:val="009A6F90"/>
    <w:rsid w:val="009B0136"/>
    <w:rsid w:val="009B0887"/>
    <w:rsid w:val="009B1260"/>
    <w:rsid w:val="009B1362"/>
    <w:rsid w:val="009B1CB2"/>
    <w:rsid w:val="009B2074"/>
    <w:rsid w:val="009B2443"/>
    <w:rsid w:val="009B2650"/>
    <w:rsid w:val="009B29B8"/>
    <w:rsid w:val="009B4E7E"/>
    <w:rsid w:val="009B6BC6"/>
    <w:rsid w:val="009B71B8"/>
    <w:rsid w:val="009B723A"/>
    <w:rsid w:val="009B74D4"/>
    <w:rsid w:val="009C0013"/>
    <w:rsid w:val="009C01C6"/>
    <w:rsid w:val="009C08BB"/>
    <w:rsid w:val="009C1373"/>
    <w:rsid w:val="009C38DF"/>
    <w:rsid w:val="009C3FA0"/>
    <w:rsid w:val="009C43A4"/>
    <w:rsid w:val="009C47C9"/>
    <w:rsid w:val="009C6149"/>
    <w:rsid w:val="009C68D3"/>
    <w:rsid w:val="009C6E40"/>
    <w:rsid w:val="009D0763"/>
    <w:rsid w:val="009D1322"/>
    <w:rsid w:val="009D163F"/>
    <w:rsid w:val="009D1F27"/>
    <w:rsid w:val="009D2404"/>
    <w:rsid w:val="009D263F"/>
    <w:rsid w:val="009D2811"/>
    <w:rsid w:val="009D2F43"/>
    <w:rsid w:val="009D4FF1"/>
    <w:rsid w:val="009D58B6"/>
    <w:rsid w:val="009D684C"/>
    <w:rsid w:val="009D6A0E"/>
    <w:rsid w:val="009D7AF5"/>
    <w:rsid w:val="009E02CD"/>
    <w:rsid w:val="009E081A"/>
    <w:rsid w:val="009E0D76"/>
    <w:rsid w:val="009E4103"/>
    <w:rsid w:val="009E43C4"/>
    <w:rsid w:val="009E4910"/>
    <w:rsid w:val="009E4E17"/>
    <w:rsid w:val="009E53F9"/>
    <w:rsid w:val="009E58DB"/>
    <w:rsid w:val="009E5D27"/>
    <w:rsid w:val="009E5E61"/>
    <w:rsid w:val="009E6916"/>
    <w:rsid w:val="009E6BEB"/>
    <w:rsid w:val="009E6D26"/>
    <w:rsid w:val="009F02A2"/>
    <w:rsid w:val="009F0979"/>
    <w:rsid w:val="009F0AAC"/>
    <w:rsid w:val="009F0D1C"/>
    <w:rsid w:val="009F139A"/>
    <w:rsid w:val="009F1B2A"/>
    <w:rsid w:val="009F27B8"/>
    <w:rsid w:val="009F2A76"/>
    <w:rsid w:val="009F46FF"/>
    <w:rsid w:val="009F49CB"/>
    <w:rsid w:val="009F5079"/>
    <w:rsid w:val="009F6652"/>
    <w:rsid w:val="009F6CC6"/>
    <w:rsid w:val="009F7951"/>
    <w:rsid w:val="009F7E6C"/>
    <w:rsid w:val="00A001C4"/>
    <w:rsid w:val="00A00605"/>
    <w:rsid w:val="00A01306"/>
    <w:rsid w:val="00A01D8C"/>
    <w:rsid w:val="00A0256D"/>
    <w:rsid w:val="00A02A27"/>
    <w:rsid w:val="00A04633"/>
    <w:rsid w:val="00A048CA"/>
    <w:rsid w:val="00A05274"/>
    <w:rsid w:val="00A0529A"/>
    <w:rsid w:val="00A060D4"/>
    <w:rsid w:val="00A06B21"/>
    <w:rsid w:val="00A07173"/>
    <w:rsid w:val="00A109B2"/>
    <w:rsid w:val="00A111B2"/>
    <w:rsid w:val="00A1143D"/>
    <w:rsid w:val="00A11672"/>
    <w:rsid w:val="00A13104"/>
    <w:rsid w:val="00A13A09"/>
    <w:rsid w:val="00A15A15"/>
    <w:rsid w:val="00A15A7E"/>
    <w:rsid w:val="00A15F86"/>
    <w:rsid w:val="00A1733A"/>
    <w:rsid w:val="00A17E57"/>
    <w:rsid w:val="00A20F4D"/>
    <w:rsid w:val="00A2161A"/>
    <w:rsid w:val="00A21638"/>
    <w:rsid w:val="00A21886"/>
    <w:rsid w:val="00A22F68"/>
    <w:rsid w:val="00A23494"/>
    <w:rsid w:val="00A23867"/>
    <w:rsid w:val="00A23C7B"/>
    <w:rsid w:val="00A24200"/>
    <w:rsid w:val="00A24B97"/>
    <w:rsid w:val="00A251C6"/>
    <w:rsid w:val="00A25473"/>
    <w:rsid w:val="00A256B3"/>
    <w:rsid w:val="00A25EF2"/>
    <w:rsid w:val="00A2634B"/>
    <w:rsid w:val="00A27780"/>
    <w:rsid w:val="00A3076A"/>
    <w:rsid w:val="00A310F0"/>
    <w:rsid w:val="00A31482"/>
    <w:rsid w:val="00A31878"/>
    <w:rsid w:val="00A31C94"/>
    <w:rsid w:val="00A33162"/>
    <w:rsid w:val="00A33430"/>
    <w:rsid w:val="00A33BF9"/>
    <w:rsid w:val="00A33CC2"/>
    <w:rsid w:val="00A34011"/>
    <w:rsid w:val="00A35DF3"/>
    <w:rsid w:val="00A36AB7"/>
    <w:rsid w:val="00A36BEC"/>
    <w:rsid w:val="00A36C72"/>
    <w:rsid w:val="00A376ED"/>
    <w:rsid w:val="00A41A94"/>
    <w:rsid w:val="00A42807"/>
    <w:rsid w:val="00A428DE"/>
    <w:rsid w:val="00A44D2E"/>
    <w:rsid w:val="00A4562D"/>
    <w:rsid w:val="00A459EE"/>
    <w:rsid w:val="00A45B6F"/>
    <w:rsid w:val="00A45DD4"/>
    <w:rsid w:val="00A46AD9"/>
    <w:rsid w:val="00A475AD"/>
    <w:rsid w:val="00A47D75"/>
    <w:rsid w:val="00A529CB"/>
    <w:rsid w:val="00A52D9F"/>
    <w:rsid w:val="00A5363A"/>
    <w:rsid w:val="00A54040"/>
    <w:rsid w:val="00A541EB"/>
    <w:rsid w:val="00A54571"/>
    <w:rsid w:val="00A5509F"/>
    <w:rsid w:val="00A56351"/>
    <w:rsid w:val="00A572DC"/>
    <w:rsid w:val="00A6060F"/>
    <w:rsid w:val="00A608C5"/>
    <w:rsid w:val="00A613B8"/>
    <w:rsid w:val="00A61E40"/>
    <w:rsid w:val="00A62061"/>
    <w:rsid w:val="00A62709"/>
    <w:rsid w:val="00A63611"/>
    <w:rsid w:val="00A64736"/>
    <w:rsid w:val="00A655FE"/>
    <w:rsid w:val="00A65861"/>
    <w:rsid w:val="00A65CA4"/>
    <w:rsid w:val="00A6616E"/>
    <w:rsid w:val="00A66A1B"/>
    <w:rsid w:val="00A66B81"/>
    <w:rsid w:val="00A67626"/>
    <w:rsid w:val="00A71B88"/>
    <w:rsid w:val="00A71C29"/>
    <w:rsid w:val="00A72558"/>
    <w:rsid w:val="00A7338F"/>
    <w:rsid w:val="00A73D64"/>
    <w:rsid w:val="00A747BA"/>
    <w:rsid w:val="00A74D39"/>
    <w:rsid w:val="00A75539"/>
    <w:rsid w:val="00A75D5E"/>
    <w:rsid w:val="00A75F80"/>
    <w:rsid w:val="00A76CA4"/>
    <w:rsid w:val="00A80A2A"/>
    <w:rsid w:val="00A810E3"/>
    <w:rsid w:val="00A8132D"/>
    <w:rsid w:val="00A81C66"/>
    <w:rsid w:val="00A8231A"/>
    <w:rsid w:val="00A82685"/>
    <w:rsid w:val="00A836D1"/>
    <w:rsid w:val="00A840B9"/>
    <w:rsid w:val="00A843E8"/>
    <w:rsid w:val="00A84440"/>
    <w:rsid w:val="00A84A58"/>
    <w:rsid w:val="00A84DC4"/>
    <w:rsid w:val="00A85730"/>
    <w:rsid w:val="00A86342"/>
    <w:rsid w:val="00A8656C"/>
    <w:rsid w:val="00A86929"/>
    <w:rsid w:val="00A86CBA"/>
    <w:rsid w:val="00A87479"/>
    <w:rsid w:val="00A90195"/>
    <w:rsid w:val="00A9068B"/>
    <w:rsid w:val="00A907C8"/>
    <w:rsid w:val="00A912F0"/>
    <w:rsid w:val="00A91795"/>
    <w:rsid w:val="00A9232E"/>
    <w:rsid w:val="00A92CFD"/>
    <w:rsid w:val="00A93DFD"/>
    <w:rsid w:val="00A94167"/>
    <w:rsid w:val="00A94B9B"/>
    <w:rsid w:val="00A94E9A"/>
    <w:rsid w:val="00A958BF"/>
    <w:rsid w:val="00A95B03"/>
    <w:rsid w:val="00A96FEF"/>
    <w:rsid w:val="00A976F0"/>
    <w:rsid w:val="00A977E3"/>
    <w:rsid w:val="00AA0E72"/>
    <w:rsid w:val="00AA134B"/>
    <w:rsid w:val="00AA1541"/>
    <w:rsid w:val="00AA17E6"/>
    <w:rsid w:val="00AA1BF0"/>
    <w:rsid w:val="00AA1CCC"/>
    <w:rsid w:val="00AA1DDB"/>
    <w:rsid w:val="00AA5462"/>
    <w:rsid w:val="00AA54FB"/>
    <w:rsid w:val="00AA585E"/>
    <w:rsid w:val="00AA59B5"/>
    <w:rsid w:val="00AA6739"/>
    <w:rsid w:val="00AA754E"/>
    <w:rsid w:val="00AB0A78"/>
    <w:rsid w:val="00AB0B9B"/>
    <w:rsid w:val="00AB20A4"/>
    <w:rsid w:val="00AB2115"/>
    <w:rsid w:val="00AB27B2"/>
    <w:rsid w:val="00AB2F5A"/>
    <w:rsid w:val="00AB3095"/>
    <w:rsid w:val="00AB5103"/>
    <w:rsid w:val="00AB5468"/>
    <w:rsid w:val="00AB680C"/>
    <w:rsid w:val="00AB68DC"/>
    <w:rsid w:val="00AB754F"/>
    <w:rsid w:val="00AC00F5"/>
    <w:rsid w:val="00AC0268"/>
    <w:rsid w:val="00AC0A1C"/>
    <w:rsid w:val="00AC0F70"/>
    <w:rsid w:val="00AC1174"/>
    <w:rsid w:val="00AC296E"/>
    <w:rsid w:val="00AC2FC1"/>
    <w:rsid w:val="00AC2FCF"/>
    <w:rsid w:val="00AC36B0"/>
    <w:rsid w:val="00AC37DD"/>
    <w:rsid w:val="00AC4215"/>
    <w:rsid w:val="00AC434C"/>
    <w:rsid w:val="00AD07B4"/>
    <w:rsid w:val="00AD2AAA"/>
    <w:rsid w:val="00AD3664"/>
    <w:rsid w:val="00AD3CC7"/>
    <w:rsid w:val="00AD4084"/>
    <w:rsid w:val="00AD435A"/>
    <w:rsid w:val="00AD4BB4"/>
    <w:rsid w:val="00AD528B"/>
    <w:rsid w:val="00AD5720"/>
    <w:rsid w:val="00AD698F"/>
    <w:rsid w:val="00AD735C"/>
    <w:rsid w:val="00AE0ADC"/>
    <w:rsid w:val="00AE1D77"/>
    <w:rsid w:val="00AE2154"/>
    <w:rsid w:val="00AE2174"/>
    <w:rsid w:val="00AE453A"/>
    <w:rsid w:val="00AE4F67"/>
    <w:rsid w:val="00AE5BE9"/>
    <w:rsid w:val="00AE6781"/>
    <w:rsid w:val="00AE6B82"/>
    <w:rsid w:val="00AE6FC4"/>
    <w:rsid w:val="00AE72E0"/>
    <w:rsid w:val="00AE7B7E"/>
    <w:rsid w:val="00AF0E7E"/>
    <w:rsid w:val="00AF1D29"/>
    <w:rsid w:val="00AF1E11"/>
    <w:rsid w:val="00AF2C64"/>
    <w:rsid w:val="00AF2FB0"/>
    <w:rsid w:val="00AF3183"/>
    <w:rsid w:val="00AF40AA"/>
    <w:rsid w:val="00AF4637"/>
    <w:rsid w:val="00AF4964"/>
    <w:rsid w:val="00AF5A79"/>
    <w:rsid w:val="00AF5BDF"/>
    <w:rsid w:val="00AF60FC"/>
    <w:rsid w:val="00AF6233"/>
    <w:rsid w:val="00AF70B7"/>
    <w:rsid w:val="00AF736C"/>
    <w:rsid w:val="00AF770F"/>
    <w:rsid w:val="00AF77B6"/>
    <w:rsid w:val="00AF7823"/>
    <w:rsid w:val="00AF7D4D"/>
    <w:rsid w:val="00B010CF"/>
    <w:rsid w:val="00B0387C"/>
    <w:rsid w:val="00B03BA9"/>
    <w:rsid w:val="00B041E5"/>
    <w:rsid w:val="00B045F8"/>
    <w:rsid w:val="00B04A65"/>
    <w:rsid w:val="00B050E7"/>
    <w:rsid w:val="00B06268"/>
    <w:rsid w:val="00B062C0"/>
    <w:rsid w:val="00B06FB9"/>
    <w:rsid w:val="00B074A0"/>
    <w:rsid w:val="00B07C31"/>
    <w:rsid w:val="00B101DC"/>
    <w:rsid w:val="00B10D87"/>
    <w:rsid w:val="00B10F20"/>
    <w:rsid w:val="00B11173"/>
    <w:rsid w:val="00B12309"/>
    <w:rsid w:val="00B12A2B"/>
    <w:rsid w:val="00B1391E"/>
    <w:rsid w:val="00B13ADD"/>
    <w:rsid w:val="00B1419F"/>
    <w:rsid w:val="00B15164"/>
    <w:rsid w:val="00B15545"/>
    <w:rsid w:val="00B15CE0"/>
    <w:rsid w:val="00B16B03"/>
    <w:rsid w:val="00B16BD5"/>
    <w:rsid w:val="00B16C77"/>
    <w:rsid w:val="00B16C7B"/>
    <w:rsid w:val="00B1739D"/>
    <w:rsid w:val="00B206A2"/>
    <w:rsid w:val="00B21660"/>
    <w:rsid w:val="00B221CB"/>
    <w:rsid w:val="00B22BA5"/>
    <w:rsid w:val="00B22C29"/>
    <w:rsid w:val="00B237C8"/>
    <w:rsid w:val="00B241BA"/>
    <w:rsid w:val="00B2478A"/>
    <w:rsid w:val="00B247BC"/>
    <w:rsid w:val="00B25CE8"/>
    <w:rsid w:val="00B31522"/>
    <w:rsid w:val="00B3168C"/>
    <w:rsid w:val="00B31C61"/>
    <w:rsid w:val="00B32B51"/>
    <w:rsid w:val="00B332F3"/>
    <w:rsid w:val="00B33D06"/>
    <w:rsid w:val="00B34178"/>
    <w:rsid w:val="00B341C2"/>
    <w:rsid w:val="00B342E4"/>
    <w:rsid w:val="00B34F52"/>
    <w:rsid w:val="00B3546A"/>
    <w:rsid w:val="00B35A2C"/>
    <w:rsid w:val="00B35AAC"/>
    <w:rsid w:val="00B35D45"/>
    <w:rsid w:val="00B37355"/>
    <w:rsid w:val="00B400C7"/>
    <w:rsid w:val="00B40E75"/>
    <w:rsid w:val="00B410BB"/>
    <w:rsid w:val="00B42685"/>
    <w:rsid w:val="00B42D71"/>
    <w:rsid w:val="00B42FAE"/>
    <w:rsid w:val="00B42FC3"/>
    <w:rsid w:val="00B438FD"/>
    <w:rsid w:val="00B439A6"/>
    <w:rsid w:val="00B43B9A"/>
    <w:rsid w:val="00B43F11"/>
    <w:rsid w:val="00B4418C"/>
    <w:rsid w:val="00B44AD0"/>
    <w:rsid w:val="00B45557"/>
    <w:rsid w:val="00B4622D"/>
    <w:rsid w:val="00B46EFE"/>
    <w:rsid w:val="00B4745E"/>
    <w:rsid w:val="00B47B3D"/>
    <w:rsid w:val="00B50547"/>
    <w:rsid w:val="00B50F80"/>
    <w:rsid w:val="00B51B80"/>
    <w:rsid w:val="00B52016"/>
    <w:rsid w:val="00B53058"/>
    <w:rsid w:val="00B53A0F"/>
    <w:rsid w:val="00B55340"/>
    <w:rsid w:val="00B55981"/>
    <w:rsid w:val="00B56068"/>
    <w:rsid w:val="00B56285"/>
    <w:rsid w:val="00B56505"/>
    <w:rsid w:val="00B565E9"/>
    <w:rsid w:val="00B57AE1"/>
    <w:rsid w:val="00B57E37"/>
    <w:rsid w:val="00B6041D"/>
    <w:rsid w:val="00B605C1"/>
    <w:rsid w:val="00B61207"/>
    <w:rsid w:val="00B6126D"/>
    <w:rsid w:val="00B617B3"/>
    <w:rsid w:val="00B62324"/>
    <w:rsid w:val="00B623F2"/>
    <w:rsid w:val="00B62824"/>
    <w:rsid w:val="00B63073"/>
    <w:rsid w:val="00B6325B"/>
    <w:rsid w:val="00B637C2"/>
    <w:rsid w:val="00B63FBE"/>
    <w:rsid w:val="00B64766"/>
    <w:rsid w:val="00B65096"/>
    <w:rsid w:val="00B66C5B"/>
    <w:rsid w:val="00B66FC6"/>
    <w:rsid w:val="00B67016"/>
    <w:rsid w:val="00B67AA8"/>
    <w:rsid w:val="00B67BCC"/>
    <w:rsid w:val="00B67D53"/>
    <w:rsid w:val="00B7042E"/>
    <w:rsid w:val="00B70C78"/>
    <w:rsid w:val="00B71CAE"/>
    <w:rsid w:val="00B72551"/>
    <w:rsid w:val="00B72584"/>
    <w:rsid w:val="00B7278D"/>
    <w:rsid w:val="00B72D07"/>
    <w:rsid w:val="00B72DEB"/>
    <w:rsid w:val="00B74A45"/>
    <w:rsid w:val="00B75032"/>
    <w:rsid w:val="00B758B5"/>
    <w:rsid w:val="00B76823"/>
    <w:rsid w:val="00B77AFF"/>
    <w:rsid w:val="00B800E3"/>
    <w:rsid w:val="00B80F4A"/>
    <w:rsid w:val="00B82654"/>
    <w:rsid w:val="00B82AA9"/>
    <w:rsid w:val="00B8384B"/>
    <w:rsid w:val="00B84291"/>
    <w:rsid w:val="00B84444"/>
    <w:rsid w:val="00B8499B"/>
    <w:rsid w:val="00B85F30"/>
    <w:rsid w:val="00B86CD3"/>
    <w:rsid w:val="00B86F65"/>
    <w:rsid w:val="00B878A2"/>
    <w:rsid w:val="00B87C47"/>
    <w:rsid w:val="00B87DA8"/>
    <w:rsid w:val="00B90305"/>
    <w:rsid w:val="00B92100"/>
    <w:rsid w:val="00B9236A"/>
    <w:rsid w:val="00B92621"/>
    <w:rsid w:val="00B930BD"/>
    <w:rsid w:val="00B93C20"/>
    <w:rsid w:val="00B93D2D"/>
    <w:rsid w:val="00B94281"/>
    <w:rsid w:val="00B949B7"/>
    <w:rsid w:val="00B9588C"/>
    <w:rsid w:val="00B959A1"/>
    <w:rsid w:val="00B95D08"/>
    <w:rsid w:val="00B96044"/>
    <w:rsid w:val="00B96D48"/>
    <w:rsid w:val="00B9712A"/>
    <w:rsid w:val="00B97381"/>
    <w:rsid w:val="00B97D85"/>
    <w:rsid w:val="00BA03EF"/>
    <w:rsid w:val="00BA0B09"/>
    <w:rsid w:val="00BA2AEA"/>
    <w:rsid w:val="00BA2DAA"/>
    <w:rsid w:val="00BA3C7F"/>
    <w:rsid w:val="00BA4862"/>
    <w:rsid w:val="00BA5854"/>
    <w:rsid w:val="00BA5F8A"/>
    <w:rsid w:val="00BA64F6"/>
    <w:rsid w:val="00BA7904"/>
    <w:rsid w:val="00BB05D2"/>
    <w:rsid w:val="00BB0E13"/>
    <w:rsid w:val="00BB134C"/>
    <w:rsid w:val="00BB146D"/>
    <w:rsid w:val="00BB286A"/>
    <w:rsid w:val="00BB3016"/>
    <w:rsid w:val="00BB3356"/>
    <w:rsid w:val="00BB3AC2"/>
    <w:rsid w:val="00BB3F59"/>
    <w:rsid w:val="00BB407F"/>
    <w:rsid w:val="00BB4383"/>
    <w:rsid w:val="00BB4BA2"/>
    <w:rsid w:val="00BB514F"/>
    <w:rsid w:val="00BB54EA"/>
    <w:rsid w:val="00BB572E"/>
    <w:rsid w:val="00BB688F"/>
    <w:rsid w:val="00BB6BC1"/>
    <w:rsid w:val="00BC27AD"/>
    <w:rsid w:val="00BC34F2"/>
    <w:rsid w:val="00BC3740"/>
    <w:rsid w:val="00BC39EF"/>
    <w:rsid w:val="00BC5247"/>
    <w:rsid w:val="00BC5887"/>
    <w:rsid w:val="00BC5C9D"/>
    <w:rsid w:val="00BC64D4"/>
    <w:rsid w:val="00BC66BF"/>
    <w:rsid w:val="00BD0202"/>
    <w:rsid w:val="00BD0852"/>
    <w:rsid w:val="00BD097E"/>
    <w:rsid w:val="00BD0AB1"/>
    <w:rsid w:val="00BD159D"/>
    <w:rsid w:val="00BD3ED6"/>
    <w:rsid w:val="00BD3FD0"/>
    <w:rsid w:val="00BD4317"/>
    <w:rsid w:val="00BD4480"/>
    <w:rsid w:val="00BD48F7"/>
    <w:rsid w:val="00BD4947"/>
    <w:rsid w:val="00BD4D1A"/>
    <w:rsid w:val="00BD4EE9"/>
    <w:rsid w:val="00BD55C7"/>
    <w:rsid w:val="00BD5E0D"/>
    <w:rsid w:val="00BE0797"/>
    <w:rsid w:val="00BE0CEF"/>
    <w:rsid w:val="00BE1359"/>
    <w:rsid w:val="00BE1466"/>
    <w:rsid w:val="00BE1967"/>
    <w:rsid w:val="00BE2A96"/>
    <w:rsid w:val="00BE31C5"/>
    <w:rsid w:val="00BE44A7"/>
    <w:rsid w:val="00BF0C5D"/>
    <w:rsid w:val="00BF0CDB"/>
    <w:rsid w:val="00BF1919"/>
    <w:rsid w:val="00BF2073"/>
    <w:rsid w:val="00BF258A"/>
    <w:rsid w:val="00BF2FF6"/>
    <w:rsid w:val="00BF3159"/>
    <w:rsid w:val="00BF37CB"/>
    <w:rsid w:val="00BF5227"/>
    <w:rsid w:val="00BF6220"/>
    <w:rsid w:val="00BF670E"/>
    <w:rsid w:val="00BF6E46"/>
    <w:rsid w:val="00BF786D"/>
    <w:rsid w:val="00BF7DFF"/>
    <w:rsid w:val="00C005AE"/>
    <w:rsid w:val="00C00A59"/>
    <w:rsid w:val="00C00EA0"/>
    <w:rsid w:val="00C02B40"/>
    <w:rsid w:val="00C03305"/>
    <w:rsid w:val="00C038CE"/>
    <w:rsid w:val="00C0405E"/>
    <w:rsid w:val="00C0513A"/>
    <w:rsid w:val="00C052A8"/>
    <w:rsid w:val="00C05837"/>
    <w:rsid w:val="00C06A08"/>
    <w:rsid w:val="00C06AAD"/>
    <w:rsid w:val="00C06CF2"/>
    <w:rsid w:val="00C06E16"/>
    <w:rsid w:val="00C073EE"/>
    <w:rsid w:val="00C0778F"/>
    <w:rsid w:val="00C0797A"/>
    <w:rsid w:val="00C07ACD"/>
    <w:rsid w:val="00C07D53"/>
    <w:rsid w:val="00C10910"/>
    <w:rsid w:val="00C10D8A"/>
    <w:rsid w:val="00C113EF"/>
    <w:rsid w:val="00C11E5A"/>
    <w:rsid w:val="00C12182"/>
    <w:rsid w:val="00C12C7B"/>
    <w:rsid w:val="00C12F6C"/>
    <w:rsid w:val="00C12F9F"/>
    <w:rsid w:val="00C13177"/>
    <w:rsid w:val="00C1357A"/>
    <w:rsid w:val="00C13751"/>
    <w:rsid w:val="00C149D0"/>
    <w:rsid w:val="00C15596"/>
    <w:rsid w:val="00C15C6C"/>
    <w:rsid w:val="00C162AA"/>
    <w:rsid w:val="00C16C28"/>
    <w:rsid w:val="00C16C4F"/>
    <w:rsid w:val="00C20BC1"/>
    <w:rsid w:val="00C2172E"/>
    <w:rsid w:val="00C2211F"/>
    <w:rsid w:val="00C2232A"/>
    <w:rsid w:val="00C2459F"/>
    <w:rsid w:val="00C24A37"/>
    <w:rsid w:val="00C25039"/>
    <w:rsid w:val="00C251F5"/>
    <w:rsid w:val="00C257C2"/>
    <w:rsid w:val="00C2653D"/>
    <w:rsid w:val="00C268A9"/>
    <w:rsid w:val="00C2760B"/>
    <w:rsid w:val="00C2770A"/>
    <w:rsid w:val="00C300F5"/>
    <w:rsid w:val="00C302A2"/>
    <w:rsid w:val="00C3108C"/>
    <w:rsid w:val="00C33562"/>
    <w:rsid w:val="00C336DF"/>
    <w:rsid w:val="00C33931"/>
    <w:rsid w:val="00C34437"/>
    <w:rsid w:val="00C347D3"/>
    <w:rsid w:val="00C34F21"/>
    <w:rsid w:val="00C35210"/>
    <w:rsid w:val="00C3590F"/>
    <w:rsid w:val="00C37039"/>
    <w:rsid w:val="00C400D6"/>
    <w:rsid w:val="00C40C24"/>
    <w:rsid w:val="00C41F4E"/>
    <w:rsid w:val="00C4214F"/>
    <w:rsid w:val="00C4296E"/>
    <w:rsid w:val="00C4338E"/>
    <w:rsid w:val="00C44A74"/>
    <w:rsid w:val="00C4630F"/>
    <w:rsid w:val="00C478AC"/>
    <w:rsid w:val="00C47AE4"/>
    <w:rsid w:val="00C47D5C"/>
    <w:rsid w:val="00C500DE"/>
    <w:rsid w:val="00C50561"/>
    <w:rsid w:val="00C50EA4"/>
    <w:rsid w:val="00C510FE"/>
    <w:rsid w:val="00C51AC9"/>
    <w:rsid w:val="00C521BF"/>
    <w:rsid w:val="00C526BE"/>
    <w:rsid w:val="00C539A0"/>
    <w:rsid w:val="00C53FF9"/>
    <w:rsid w:val="00C54013"/>
    <w:rsid w:val="00C54283"/>
    <w:rsid w:val="00C550D4"/>
    <w:rsid w:val="00C558DC"/>
    <w:rsid w:val="00C55C4D"/>
    <w:rsid w:val="00C56041"/>
    <w:rsid w:val="00C560D0"/>
    <w:rsid w:val="00C57262"/>
    <w:rsid w:val="00C60A64"/>
    <w:rsid w:val="00C60E73"/>
    <w:rsid w:val="00C610A2"/>
    <w:rsid w:val="00C612D0"/>
    <w:rsid w:val="00C62C0D"/>
    <w:rsid w:val="00C631BE"/>
    <w:rsid w:val="00C645FB"/>
    <w:rsid w:val="00C64A5B"/>
    <w:rsid w:val="00C65220"/>
    <w:rsid w:val="00C656BF"/>
    <w:rsid w:val="00C677F1"/>
    <w:rsid w:val="00C67AB0"/>
    <w:rsid w:val="00C67B87"/>
    <w:rsid w:val="00C67ECC"/>
    <w:rsid w:val="00C70820"/>
    <w:rsid w:val="00C7144D"/>
    <w:rsid w:val="00C71C98"/>
    <w:rsid w:val="00C71F82"/>
    <w:rsid w:val="00C720BE"/>
    <w:rsid w:val="00C72315"/>
    <w:rsid w:val="00C72353"/>
    <w:rsid w:val="00C7255E"/>
    <w:rsid w:val="00C72688"/>
    <w:rsid w:val="00C73705"/>
    <w:rsid w:val="00C73A47"/>
    <w:rsid w:val="00C73B0B"/>
    <w:rsid w:val="00C7415D"/>
    <w:rsid w:val="00C74775"/>
    <w:rsid w:val="00C754C5"/>
    <w:rsid w:val="00C75A8A"/>
    <w:rsid w:val="00C75E9A"/>
    <w:rsid w:val="00C7600D"/>
    <w:rsid w:val="00C77149"/>
    <w:rsid w:val="00C77762"/>
    <w:rsid w:val="00C77D9F"/>
    <w:rsid w:val="00C77DF5"/>
    <w:rsid w:val="00C77EA9"/>
    <w:rsid w:val="00C80815"/>
    <w:rsid w:val="00C808ED"/>
    <w:rsid w:val="00C80B54"/>
    <w:rsid w:val="00C80E4F"/>
    <w:rsid w:val="00C828A5"/>
    <w:rsid w:val="00C83667"/>
    <w:rsid w:val="00C839FF"/>
    <w:rsid w:val="00C84959"/>
    <w:rsid w:val="00C85E3E"/>
    <w:rsid w:val="00C85F9F"/>
    <w:rsid w:val="00C87A60"/>
    <w:rsid w:val="00C87C0E"/>
    <w:rsid w:val="00C87FB0"/>
    <w:rsid w:val="00C90295"/>
    <w:rsid w:val="00C90652"/>
    <w:rsid w:val="00C918DE"/>
    <w:rsid w:val="00C9223F"/>
    <w:rsid w:val="00C92E75"/>
    <w:rsid w:val="00C93879"/>
    <w:rsid w:val="00C93C05"/>
    <w:rsid w:val="00C9484E"/>
    <w:rsid w:val="00C94E16"/>
    <w:rsid w:val="00C955A5"/>
    <w:rsid w:val="00C95B03"/>
    <w:rsid w:val="00C97CA2"/>
    <w:rsid w:val="00CA0AC7"/>
    <w:rsid w:val="00CA0CE7"/>
    <w:rsid w:val="00CA175A"/>
    <w:rsid w:val="00CA1ED9"/>
    <w:rsid w:val="00CA20B2"/>
    <w:rsid w:val="00CA38A3"/>
    <w:rsid w:val="00CA4A91"/>
    <w:rsid w:val="00CA5437"/>
    <w:rsid w:val="00CA697A"/>
    <w:rsid w:val="00CA75B5"/>
    <w:rsid w:val="00CA7685"/>
    <w:rsid w:val="00CA7BCF"/>
    <w:rsid w:val="00CA7C43"/>
    <w:rsid w:val="00CB03E9"/>
    <w:rsid w:val="00CB10E3"/>
    <w:rsid w:val="00CB1BF7"/>
    <w:rsid w:val="00CB2EC4"/>
    <w:rsid w:val="00CB2FA8"/>
    <w:rsid w:val="00CB58C7"/>
    <w:rsid w:val="00CB712D"/>
    <w:rsid w:val="00CB7375"/>
    <w:rsid w:val="00CB76F1"/>
    <w:rsid w:val="00CB7CA2"/>
    <w:rsid w:val="00CC0363"/>
    <w:rsid w:val="00CC10FD"/>
    <w:rsid w:val="00CC2695"/>
    <w:rsid w:val="00CC35CE"/>
    <w:rsid w:val="00CC4B01"/>
    <w:rsid w:val="00CC4D56"/>
    <w:rsid w:val="00CC524C"/>
    <w:rsid w:val="00CC56B0"/>
    <w:rsid w:val="00CC5942"/>
    <w:rsid w:val="00CC6B2C"/>
    <w:rsid w:val="00CD014D"/>
    <w:rsid w:val="00CD02DB"/>
    <w:rsid w:val="00CD0A5A"/>
    <w:rsid w:val="00CD0B02"/>
    <w:rsid w:val="00CD134C"/>
    <w:rsid w:val="00CD2EAE"/>
    <w:rsid w:val="00CD385C"/>
    <w:rsid w:val="00CD4A4E"/>
    <w:rsid w:val="00CD4BB5"/>
    <w:rsid w:val="00CD4BC2"/>
    <w:rsid w:val="00CD4BC6"/>
    <w:rsid w:val="00CD4C45"/>
    <w:rsid w:val="00CD60A0"/>
    <w:rsid w:val="00CD62B4"/>
    <w:rsid w:val="00CE0647"/>
    <w:rsid w:val="00CE1312"/>
    <w:rsid w:val="00CE1F4D"/>
    <w:rsid w:val="00CE25A3"/>
    <w:rsid w:val="00CE2A93"/>
    <w:rsid w:val="00CE3CD3"/>
    <w:rsid w:val="00CE4189"/>
    <w:rsid w:val="00CE44C0"/>
    <w:rsid w:val="00CE4B87"/>
    <w:rsid w:val="00CE5C51"/>
    <w:rsid w:val="00CE5CB2"/>
    <w:rsid w:val="00CF0356"/>
    <w:rsid w:val="00CF0AEB"/>
    <w:rsid w:val="00CF1317"/>
    <w:rsid w:val="00CF1674"/>
    <w:rsid w:val="00CF16EB"/>
    <w:rsid w:val="00CF1A56"/>
    <w:rsid w:val="00CF2B38"/>
    <w:rsid w:val="00CF2D9F"/>
    <w:rsid w:val="00CF4722"/>
    <w:rsid w:val="00CF5978"/>
    <w:rsid w:val="00CF5A0C"/>
    <w:rsid w:val="00CF5BB0"/>
    <w:rsid w:val="00CF6764"/>
    <w:rsid w:val="00CF6B84"/>
    <w:rsid w:val="00CF7939"/>
    <w:rsid w:val="00CF7BCB"/>
    <w:rsid w:val="00D007D0"/>
    <w:rsid w:val="00D01978"/>
    <w:rsid w:val="00D022FE"/>
    <w:rsid w:val="00D02A4C"/>
    <w:rsid w:val="00D02FD6"/>
    <w:rsid w:val="00D03318"/>
    <w:rsid w:val="00D04A6F"/>
    <w:rsid w:val="00D051D5"/>
    <w:rsid w:val="00D060A5"/>
    <w:rsid w:val="00D069EB"/>
    <w:rsid w:val="00D07A35"/>
    <w:rsid w:val="00D1061B"/>
    <w:rsid w:val="00D106D2"/>
    <w:rsid w:val="00D10D1C"/>
    <w:rsid w:val="00D10ED3"/>
    <w:rsid w:val="00D12209"/>
    <w:rsid w:val="00D13D1B"/>
    <w:rsid w:val="00D15349"/>
    <w:rsid w:val="00D15B24"/>
    <w:rsid w:val="00D15B6D"/>
    <w:rsid w:val="00D1674D"/>
    <w:rsid w:val="00D16FF5"/>
    <w:rsid w:val="00D1783B"/>
    <w:rsid w:val="00D2080E"/>
    <w:rsid w:val="00D2084F"/>
    <w:rsid w:val="00D2175C"/>
    <w:rsid w:val="00D21FA0"/>
    <w:rsid w:val="00D2228C"/>
    <w:rsid w:val="00D22548"/>
    <w:rsid w:val="00D2285B"/>
    <w:rsid w:val="00D22A9B"/>
    <w:rsid w:val="00D23733"/>
    <w:rsid w:val="00D23D74"/>
    <w:rsid w:val="00D2481F"/>
    <w:rsid w:val="00D249C8"/>
    <w:rsid w:val="00D24C2D"/>
    <w:rsid w:val="00D25E0D"/>
    <w:rsid w:val="00D26100"/>
    <w:rsid w:val="00D26C56"/>
    <w:rsid w:val="00D27C13"/>
    <w:rsid w:val="00D30DD2"/>
    <w:rsid w:val="00D30EB6"/>
    <w:rsid w:val="00D330A0"/>
    <w:rsid w:val="00D33688"/>
    <w:rsid w:val="00D33B45"/>
    <w:rsid w:val="00D33E03"/>
    <w:rsid w:val="00D342E0"/>
    <w:rsid w:val="00D34B0B"/>
    <w:rsid w:val="00D361EC"/>
    <w:rsid w:val="00D36ED0"/>
    <w:rsid w:val="00D37A65"/>
    <w:rsid w:val="00D407BD"/>
    <w:rsid w:val="00D40FB8"/>
    <w:rsid w:val="00D41371"/>
    <w:rsid w:val="00D41AA6"/>
    <w:rsid w:val="00D41C61"/>
    <w:rsid w:val="00D429AB"/>
    <w:rsid w:val="00D42E34"/>
    <w:rsid w:val="00D43832"/>
    <w:rsid w:val="00D4430C"/>
    <w:rsid w:val="00D44324"/>
    <w:rsid w:val="00D44676"/>
    <w:rsid w:val="00D45EDE"/>
    <w:rsid w:val="00D46882"/>
    <w:rsid w:val="00D46CAE"/>
    <w:rsid w:val="00D47AC0"/>
    <w:rsid w:val="00D50348"/>
    <w:rsid w:val="00D506EA"/>
    <w:rsid w:val="00D51A74"/>
    <w:rsid w:val="00D52DC6"/>
    <w:rsid w:val="00D52E9E"/>
    <w:rsid w:val="00D53984"/>
    <w:rsid w:val="00D54059"/>
    <w:rsid w:val="00D54564"/>
    <w:rsid w:val="00D55137"/>
    <w:rsid w:val="00D55194"/>
    <w:rsid w:val="00D55221"/>
    <w:rsid w:val="00D56827"/>
    <w:rsid w:val="00D60150"/>
    <w:rsid w:val="00D604E6"/>
    <w:rsid w:val="00D606A6"/>
    <w:rsid w:val="00D61754"/>
    <w:rsid w:val="00D618B7"/>
    <w:rsid w:val="00D62014"/>
    <w:rsid w:val="00D633DA"/>
    <w:rsid w:val="00D63444"/>
    <w:rsid w:val="00D6344E"/>
    <w:rsid w:val="00D6511C"/>
    <w:rsid w:val="00D6564E"/>
    <w:rsid w:val="00D657AE"/>
    <w:rsid w:val="00D65B76"/>
    <w:rsid w:val="00D66118"/>
    <w:rsid w:val="00D661C9"/>
    <w:rsid w:val="00D6664C"/>
    <w:rsid w:val="00D67347"/>
    <w:rsid w:val="00D67B38"/>
    <w:rsid w:val="00D67CFC"/>
    <w:rsid w:val="00D67D44"/>
    <w:rsid w:val="00D70788"/>
    <w:rsid w:val="00D70D82"/>
    <w:rsid w:val="00D712BC"/>
    <w:rsid w:val="00D7201A"/>
    <w:rsid w:val="00D724DD"/>
    <w:rsid w:val="00D72904"/>
    <w:rsid w:val="00D72C45"/>
    <w:rsid w:val="00D73894"/>
    <w:rsid w:val="00D73F2C"/>
    <w:rsid w:val="00D74E23"/>
    <w:rsid w:val="00D7574F"/>
    <w:rsid w:val="00D76B1D"/>
    <w:rsid w:val="00D76CAF"/>
    <w:rsid w:val="00D771A7"/>
    <w:rsid w:val="00D77F85"/>
    <w:rsid w:val="00D82B46"/>
    <w:rsid w:val="00D84467"/>
    <w:rsid w:val="00D844F6"/>
    <w:rsid w:val="00D8523B"/>
    <w:rsid w:val="00D861A9"/>
    <w:rsid w:val="00D86441"/>
    <w:rsid w:val="00D86A9F"/>
    <w:rsid w:val="00D90DD0"/>
    <w:rsid w:val="00D90FBB"/>
    <w:rsid w:val="00D91BBE"/>
    <w:rsid w:val="00D9244E"/>
    <w:rsid w:val="00D935E7"/>
    <w:rsid w:val="00D94EBA"/>
    <w:rsid w:val="00D95564"/>
    <w:rsid w:val="00D95791"/>
    <w:rsid w:val="00D96021"/>
    <w:rsid w:val="00D96488"/>
    <w:rsid w:val="00D9673D"/>
    <w:rsid w:val="00D96C6B"/>
    <w:rsid w:val="00D9723A"/>
    <w:rsid w:val="00D974D0"/>
    <w:rsid w:val="00D97EA4"/>
    <w:rsid w:val="00D97F21"/>
    <w:rsid w:val="00DA053F"/>
    <w:rsid w:val="00DA0AE0"/>
    <w:rsid w:val="00DA13ED"/>
    <w:rsid w:val="00DA1971"/>
    <w:rsid w:val="00DA1A54"/>
    <w:rsid w:val="00DA26D2"/>
    <w:rsid w:val="00DA28A6"/>
    <w:rsid w:val="00DA3078"/>
    <w:rsid w:val="00DA3082"/>
    <w:rsid w:val="00DA3149"/>
    <w:rsid w:val="00DA36E2"/>
    <w:rsid w:val="00DA3BFC"/>
    <w:rsid w:val="00DA4611"/>
    <w:rsid w:val="00DA48ED"/>
    <w:rsid w:val="00DA5DDD"/>
    <w:rsid w:val="00DA63DE"/>
    <w:rsid w:val="00DA65B2"/>
    <w:rsid w:val="00DA66BF"/>
    <w:rsid w:val="00DA6DD0"/>
    <w:rsid w:val="00DA71A3"/>
    <w:rsid w:val="00DA71C3"/>
    <w:rsid w:val="00DB001A"/>
    <w:rsid w:val="00DB0593"/>
    <w:rsid w:val="00DB064D"/>
    <w:rsid w:val="00DB07B9"/>
    <w:rsid w:val="00DB0C7E"/>
    <w:rsid w:val="00DB131E"/>
    <w:rsid w:val="00DB2C5F"/>
    <w:rsid w:val="00DB4EB6"/>
    <w:rsid w:val="00DB570F"/>
    <w:rsid w:val="00DB59E6"/>
    <w:rsid w:val="00DB65F7"/>
    <w:rsid w:val="00DB678A"/>
    <w:rsid w:val="00DC0072"/>
    <w:rsid w:val="00DC01B9"/>
    <w:rsid w:val="00DC04A9"/>
    <w:rsid w:val="00DC0DC4"/>
    <w:rsid w:val="00DC0EF7"/>
    <w:rsid w:val="00DC25DE"/>
    <w:rsid w:val="00DC34D2"/>
    <w:rsid w:val="00DC40E4"/>
    <w:rsid w:val="00DC4A68"/>
    <w:rsid w:val="00DC4B55"/>
    <w:rsid w:val="00DC4ED9"/>
    <w:rsid w:val="00DC72F2"/>
    <w:rsid w:val="00DD0313"/>
    <w:rsid w:val="00DD2AFD"/>
    <w:rsid w:val="00DD2F8A"/>
    <w:rsid w:val="00DD4C4C"/>
    <w:rsid w:val="00DD4E2A"/>
    <w:rsid w:val="00DD510B"/>
    <w:rsid w:val="00DD513D"/>
    <w:rsid w:val="00DD68A4"/>
    <w:rsid w:val="00DD75CC"/>
    <w:rsid w:val="00DE1A5C"/>
    <w:rsid w:val="00DE1E57"/>
    <w:rsid w:val="00DE3797"/>
    <w:rsid w:val="00DE4731"/>
    <w:rsid w:val="00DE5BAE"/>
    <w:rsid w:val="00DE6FD5"/>
    <w:rsid w:val="00DE71C1"/>
    <w:rsid w:val="00DF03DD"/>
    <w:rsid w:val="00DF1571"/>
    <w:rsid w:val="00DF1576"/>
    <w:rsid w:val="00DF1B94"/>
    <w:rsid w:val="00DF21EC"/>
    <w:rsid w:val="00DF3777"/>
    <w:rsid w:val="00DF3A51"/>
    <w:rsid w:val="00DF423A"/>
    <w:rsid w:val="00DF4C5D"/>
    <w:rsid w:val="00DF5113"/>
    <w:rsid w:val="00DF5DCB"/>
    <w:rsid w:val="00DF5DEB"/>
    <w:rsid w:val="00DF666A"/>
    <w:rsid w:val="00DF67F6"/>
    <w:rsid w:val="00DF6E07"/>
    <w:rsid w:val="00DF7747"/>
    <w:rsid w:val="00DF791F"/>
    <w:rsid w:val="00E0004B"/>
    <w:rsid w:val="00E0035A"/>
    <w:rsid w:val="00E006C5"/>
    <w:rsid w:val="00E00D04"/>
    <w:rsid w:val="00E0157D"/>
    <w:rsid w:val="00E0212D"/>
    <w:rsid w:val="00E02572"/>
    <w:rsid w:val="00E0281E"/>
    <w:rsid w:val="00E02845"/>
    <w:rsid w:val="00E028EA"/>
    <w:rsid w:val="00E028F9"/>
    <w:rsid w:val="00E0326C"/>
    <w:rsid w:val="00E03FBC"/>
    <w:rsid w:val="00E046B3"/>
    <w:rsid w:val="00E047D1"/>
    <w:rsid w:val="00E05101"/>
    <w:rsid w:val="00E0571C"/>
    <w:rsid w:val="00E05849"/>
    <w:rsid w:val="00E05F6D"/>
    <w:rsid w:val="00E06BED"/>
    <w:rsid w:val="00E07263"/>
    <w:rsid w:val="00E10683"/>
    <w:rsid w:val="00E10A95"/>
    <w:rsid w:val="00E11A5E"/>
    <w:rsid w:val="00E139C4"/>
    <w:rsid w:val="00E13B5C"/>
    <w:rsid w:val="00E13BEA"/>
    <w:rsid w:val="00E14823"/>
    <w:rsid w:val="00E14F16"/>
    <w:rsid w:val="00E151DA"/>
    <w:rsid w:val="00E16723"/>
    <w:rsid w:val="00E16C36"/>
    <w:rsid w:val="00E16FC0"/>
    <w:rsid w:val="00E201B2"/>
    <w:rsid w:val="00E20A25"/>
    <w:rsid w:val="00E22EFB"/>
    <w:rsid w:val="00E23A9A"/>
    <w:rsid w:val="00E23DFE"/>
    <w:rsid w:val="00E2538A"/>
    <w:rsid w:val="00E2553A"/>
    <w:rsid w:val="00E2576E"/>
    <w:rsid w:val="00E26393"/>
    <w:rsid w:val="00E26A91"/>
    <w:rsid w:val="00E26D39"/>
    <w:rsid w:val="00E27ACC"/>
    <w:rsid w:val="00E27CFC"/>
    <w:rsid w:val="00E301FD"/>
    <w:rsid w:val="00E30A66"/>
    <w:rsid w:val="00E31173"/>
    <w:rsid w:val="00E31664"/>
    <w:rsid w:val="00E31CF2"/>
    <w:rsid w:val="00E3207F"/>
    <w:rsid w:val="00E32A57"/>
    <w:rsid w:val="00E32DE6"/>
    <w:rsid w:val="00E336D2"/>
    <w:rsid w:val="00E33B39"/>
    <w:rsid w:val="00E33E91"/>
    <w:rsid w:val="00E34B4E"/>
    <w:rsid w:val="00E35585"/>
    <w:rsid w:val="00E3558A"/>
    <w:rsid w:val="00E35EAB"/>
    <w:rsid w:val="00E36035"/>
    <w:rsid w:val="00E3637C"/>
    <w:rsid w:val="00E40667"/>
    <w:rsid w:val="00E413BE"/>
    <w:rsid w:val="00E41A7B"/>
    <w:rsid w:val="00E41E5D"/>
    <w:rsid w:val="00E43444"/>
    <w:rsid w:val="00E443B9"/>
    <w:rsid w:val="00E464B1"/>
    <w:rsid w:val="00E46C58"/>
    <w:rsid w:val="00E46FA3"/>
    <w:rsid w:val="00E47770"/>
    <w:rsid w:val="00E47C22"/>
    <w:rsid w:val="00E515B7"/>
    <w:rsid w:val="00E51669"/>
    <w:rsid w:val="00E52A1A"/>
    <w:rsid w:val="00E543C5"/>
    <w:rsid w:val="00E5448F"/>
    <w:rsid w:val="00E5476D"/>
    <w:rsid w:val="00E557BF"/>
    <w:rsid w:val="00E5646A"/>
    <w:rsid w:val="00E57E41"/>
    <w:rsid w:val="00E6131A"/>
    <w:rsid w:val="00E617D9"/>
    <w:rsid w:val="00E628A6"/>
    <w:rsid w:val="00E62A52"/>
    <w:rsid w:val="00E63E05"/>
    <w:rsid w:val="00E6505F"/>
    <w:rsid w:val="00E6516E"/>
    <w:rsid w:val="00E65278"/>
    <w:rsid w:val="00E655D3"/>
    <w:rsid w:val="00E667AC"/>
    <w:rsid w:val="00E6699D"/>
    <w:rsid w:val="00E670F2"/>
    <w:rsid w:val="00E6760B"/>
    <w:rsid w:val="00E67619"/>
    <w:rsid w:val="00E67786"/>
    <w:rsid w:val="00E7028C"/>
    <w:rsid w:val="00E7195D"/>
    <w:rsid w:val="00E72A42"/>
    <w:rsid w:val="00E72B53"/>
    <w:rsid w:val="00E73A82"/>
    <w:rsid w:val="00E74883"/>
    <w:rsid w:val="00E74A38"/>
    <w:rsid w:val="00E74DCC"/>
    <w:rsid w:val="00E75284"/>
    <w:rsid w:val="00E755DC"/>
    <w:rsid w:val="00E766EC"/>
    <w:rsid w:val="00E76EC5"/>
    <w:rsid w:val="00E773CE"/>
    <w:rsid w:val="00E77A9C"/>
    <w:rsid w:val="00E77DCC"/>
    <w:rsid w:val="00E8061A"/>
    <w:rsid w:val="00E81141"/>
    <w:rsid w:val="00E81B5A"/>
    <w:rsid w:val="00E8233B"/>
    <w:rsid w:val="00E8263D"/>
    <w:rsid w:val="00E83F79"/>
    <w:rsid w:val="00E84504"/>
    <w:rsid w:val="00E84597"/>
    <w:rsid w:val="00E851D1"/>
    <w:rsid w:val="00E858A1"/>
    <w:rsid w:val="00E85D82"/>
    <w:rsid w:val="00E85F13"/>
    <w:rsid w:val="00E8739F"/>
    <w:rsid w:val="00E90435"/>
    <w:rsid w:val="00E90A58"/>
    <w:rsid w:val="00E91004"/>
    <w:rsid w:val="00E924F6"/>
    <w:rsid w:val="00E9251D"/>
    <w:rsid w:val="00E93D95"/>
    <w:rsid w:val="00E94178"/>
    <w:rsid w:val="00E94B43"/>
    <w:rsid w:val="00E94F8B"/>
    <w:rsid w:val="00E952F6"/>
    <w:rsid w:val="00E956D2"/>
    <w:rsid w:val="00E9598A"/>
    <w:rsid w:val="00E97424"/>
    <w:rsid w:val="00EA0324"/>
    <w:rsid w:val="00EA1E86"/>
    <w:rsid w:val="00EA27A5"/>
    <w:rsid w:val="00EA34B3"/>
    <w:rsid w:val="00EA35A2"/>
    <w:rsid w:val="00EA3EB6"/>
    <w:rsid w:val="00EA3F3E"/>
    <w:rsid w:val="00EA4066"/>
    <w:rsid w:val="00EA480F"/>
    <w:rsid w:val="00EA50F8"/>
    <w:rsid w:val="00EA6AC0"/>
    <w:rsid w:val="00EA6EEC"/>
    <w:rsid w:val="00EA772C"/>
    <w:rsid w:val="00EB0A76"/>
    <w:rsid w:val="00EB0ED8"/>
    <w:rsid w:val="00EB1712"/>
    <w:rsid w:val="00EB177C"/>
    <w:rsid w:val="00EB1F0F"/>
    <w:rsid w:val="00EB3B55"/>
    <w:rsid w:val="00EB3C42"/>
    <w:rsid w:val="00EB4C45"/>
    <w:rsid w:val="00EB696D"/>
    <w:rsid w:val="00EB7267"/>
    <w:rsid w:val="00EC02ED"/>
    <w:rsid w:val="00EC03F2"/>
    <w:rsid w:val="00EC0BFB"/>
    <w:rsid w:val="00EC37EB"/>
    <w:rsid w:val="00EC3D79"/>
    <w:rsid w:val="00EC40EE"/>
    <w:rsid w:val="00EC4C0D"/>
    <w:rsid w:val="00EC5D48"/>
    <w:rsid w:val="00EC7AEF"/>
    <w:rsid w:val="00ED12A6"/>
    <w:rsid w:val="00ED3493"/>
    <w:rsid w:val="00ED34BC"/>
    <w:rsid w:val="00ED43CC"/>
    <w:rsid w:val="00ED5C67"/>
    <w:rsid w:val="00ED6AB2"/>
    <w:rsid w:val="00ED789F"/>
    <w:rsid w:val="00EE1E92"/>
    <w:rsid w:val="00EE2B3D"/>
    <w:rsid w:val="00EE30D9"/>
    <w:rsid w:val="00EE3414"/>
    <w:rsid w:val="00EE3786"/>
    <w:rsid w:val="00EE3A87"/>
    <w:rsid w:val="00EE3C32"/>
    <w:rsid w:val="00EE47FB"/>
    <w:rsid w:val="00EE4DD1"/>
    <w:rsid w:val="00EE7251"/>
    <w:rsid w:val="00EE76E3"/>
    <w:rsid w:val="00EE7B56"/>
    <w:rsid w:val="00EF0068"/>
    <w:rsid w:val="00EF1114"/>
    <w:rsid w:val="00EF20B4"/>
    <w:rsid w:val="00EF2B2A"/>
    <w:rsid w:val="00EF2E15"/>
    <w:rsid w:val="00EF3F96"/>
    <w:rsid w:val="00EF64D6"/>
    <w:rsid w:val="00EF6A02"/>
    <w:rsid w:val="00EF6B27"/>
    <w:rsid w:val="00EF7641"/>
    <w:rsid w:val="00EF7A8B"/>
    <w:rsid w:val="00EF7E82"/>
    <w:rsid w:val="00EF7F87"/>
    <w:rsid w:val="00EF7F88"/>
    <w:rsid w:val="00F002EF"/>
    <w:rsid w:val="00F00D1E"/>
    <w:rsid w:val="00F028DF"/>
    <w:rsid w:val="00F02FF8"/>
    <w:rsid w:val="00F039C9"/>
    <w:rsid w:val="00F03D10"/>
    <w:rsid w:val="00F0451B"/>
    <w:rsid w:val="00F0487D"/>
    <w:rsid w:val="00F057A4"/>
    <w:rsid w:val="00F06422"/>
    <w:rsid w:val="00F0663F"/>
    <w:rsid w:val="00F06C76"/>
    <w:rsid w:val="00F106D7"/>
    <w:rsid w:val="00F108A7"/>
    <w:rsid w:val="00F11450"/>
    <w:rsid w:val="00F116D6"/>
    <w:rsid w:val="00F12587"/>
    <w:rsid w:val="00F1278A"/>
    <w:rsid w:val="00F12836"/>
    <w:rsid w:val="00F137D1"/>
    <w:rsid w:val="00F13C86"/>
    <w:rsid w:val="00F14A10"/>
    <w:rsid w:val="00F14A46"/>
    <w:rsid w:val="00F1569D"/>
    <w:rsid w:val="00F1593F"/>
    <w:rsid w:val="00F164FB"/>
    <w:rsid w:val="00F16FF3"/>
    <w:rsid w:val="00F17503"/>
    <w:rsid w:val="00F175F3"/>
    <w:rsid w:val="00F17E62"/>
    <w:rsid w:val="00F202A7"/>
    <w:rsid w:val="00F20561"/>
    <w:rsid w:val="00F211C5"/>
    <w:rsid w:val="00F21C05"/>
    <w:rsid w:val="00F224DA"/>
    <w:rsid w:val="00F227D7"/>
    <w:rsid w:val="00F234EE"/>
    <w:rsid w:val="00F23622"/>
    <w:rsid w:val="00F2381B"/>
    <w:rsid w:val="00F2549E"/>
    <w:rsid w:val="00F258B9"/>
    <w:rsid w:val="00F25F73"/>
    <w:rsid w:val="00F265C9"/>
    <w:rsid w:val="00F26662"/>
    <w:rsid w:val="00F26B54"/>
    <w:rsid w:val="00F26B5F"/>
    <w:rsid w:val="00F273C9"/>
    <w:rsid w:val="00F273D0"/>
    <w:rsid w:val="00F303A2"/>
    <w:rsid w:val="00F3051B"/>
    <w:rsid w:val="00F30E54"/>
    <w:rsid w:val="00F34D96"/>
    <w:rsid w:val="00F35331"/>
    <w:rsid w:val="00F35599"/>
    <w:rsid w:val="00F36452"/>
    <w:rsid w:val="00F364C5"/>
    <w:rsid w:val="00F36CFC"/>
    <w:rsid w:val="00F3725C"/>
    <w:rsid w:val="00F400FA"/>
    <w:rsid w:val="00F40913"/>
    <w:rsid w:val="00F41242"/>
    <w:rsid w:val="00F4205F"/>
    <w:rsid w:val="00F42F05"/>
    <w:rsid w:val="00F42FAE"/>
    <w:rsid w:val="00F4335B"/>
    <w:rsid w:val="00F43617"/>
    <w:rsid w:val="00F4386F"/>
    <w:rsid w:val="00F43E15"/>
    <w:rsid w:val="00F44D5C"/>
    <w:rsid w:val="00F45DEB"/>
    <w:rsid w:val="00F47310"/>
    <w:rsid w:val="00F4744D"/>
    <w:rsid w:val="00F47AF8"/>
    <w:rsid w:val="00F50C26"/>
    <w:rsid w:val="00F52B53"/>
    <w:rsid w:val="00F52F84"/>
    <w:rsid w:val="00F53009"/>
    <w:rsid w:val="00F53360"/>
    <w:rsid w:val="00F53E36"/>
    <w:rsid w:val="00F54EB2"/>
    <w:rsid w:val="00F562CE"/>
    <w:rsid w:val="00F57977"/>
    <w:rsid w:val="00F60640"/>
    <w:rsid w:val="00F60E6D"/>
    <w:rsid w:val="00F61065"/>
    <w:rsid w:val="00F6126A"/>
    <w:rsid w:val="00F616C4"/>
    <w:rsid w:val="00F61FA0"/>
    <w:rsid w:val="00F62150"/>
    <w:rsid w:val="00F6463B"/>
    <w:rsid w:val="00F64712"/>
    <w:rsid w:val="00F669E9"/>
    <w:rsid w:val="00F66F48"/>
    <w:rsid w:val="00F671ED"/>
    <w:rsid w:val="00F67713"/>
    <w:rsid w:val="00F677CD"/>
    <w:rsid w:val="00F67DCD"/>
    <w:rsid w:val="00F67FD7"/>
    <w:rsid w:val="00F7013A"/>
    <w:rsid w:val="00F712D0"/>
    <w:rsid w:val="00F71F42"/>
    <w:rsid w:val="00F72613"/>
    <w:rsid w:val="00F729C4"/>
    <w:rsid w:val="00F731C0"/>
    <w:rsid w:val="00F73822"/>
    <w:rsid w:val="00F73910"/>
    <w:rsid w:val="00F73DD8"/>
    <w:rsid w:val="00F74DF5"/>
    <w:rsid w:val="00F74FA8"/>
    <w:rsid w:val="00F75195"/>
    <w:rsid w:val="00F75A09"/>
    <w:rsid w:val="00F802C9"/>
    <w:rsid w:val="00F8045C"/>
    <w:rsid w:val="00F809AE"/>
    <w:rsid w:val="00F80A19"/>
    <w:rsid w:val="00F80D6C"/>
    <w:rsid w:val="00F81CE3"/>
    <w:rsid w:val="00F82377"/>
    <w:rsid w:val="00F83148"/>
    <w:rsid w:val="00F833F5"/>
    <w:rsid w:val="00F8430B"/>
    <w:rsid w:val="00F846EA"/>
    <w:rsid w:val="00F84847"/>
    <w:rsid w:val="00F852AD"/>
    <w:rsid w:val="00F85449"/>
    <w:rsid w:val="00F856A1"/>
    <w:rsid w:val="00F85C96"/>
    <w:rsid w:val="00F8658D"/>
    <w:rsid w:val="00F874E1"/>
    <w:rsid w:val="00F9188A"/>
    <w:rsid w:val="00F9227E"/>
    <w:rsid w:val="00F92412"/>
    <w:rsid w:val="00F925B4"/>
    <w:rsid w:val="00F94517"/>
    <w:rsid w:val="00F94643"/>
    <w:rsid w:val="00F95443"/>
    <w:rsid w:val="00F95B3E"/>
    <w:rsid w:val="00F96BCC"/>
    <w:rsid w:val="00F97D49"/>
    <w:rsid w:val="00FA04A8"/>
    <w:rsid w:val="00FA0938"/>
    <w:rsid w:val="00FA0F39"/>
    <w:rsid w:val="00FA1949"/>
    <w:rsid w:val="00FA1C11"/>
    <w:rsid w:val="00FA2F21"/>
    <w:rsid w:val="00FA301A"/>
    <w:rsid w:val="00FA3D2C"/>
    <w:rsid w:val="00FA634D"/>
    <w:rsid w:val="00FA729F"/>
    <w:rsid w:val="00FA7E22"/>
    <w:rsid w:val="00FB18CC"/>
    <w:rsid w:val="00FB1FD6"/>
    <w:rsid w:val="00FB204F"/>
    <w:rsid w:val="00FB3162"/>
    <w:rsid w:val="00FB3B83"/>
    <w:rsid w:val="00FB4D10"/>
    <w:rsid w:val="00FB4EC5"/>
    <w:rsid w:val="00FB5D30"/>
    <w:rsid w:val="00FB6D62"/>
    <w:rsid w:val="00FB704D"/>
    <w:rsid w:val="00FB7FA1"/>
    <w:rsid w:val="00FC1C65"/>
    <w:rsid w:val="00FC2CF7"/>
    <w:rsid w:val="00FC2EDD"/>
    <w:rsid w:val="00FC2F9A"/>
    <w:rsid w:val="00FC328F"/>
    <w:rsid w:val="00FC3D58"/>
    <w:rsid w:val="00FC49F6"/>
    <w:rsid w:val="00FC4E9F"/>
    <w:rsid w:val="00FC579E"/>
    <w:rsid w:val="00FC5890"/>
    <w:rsid w:val="00FC5BD9"/>
    <w:rsid w:val="00FC5FCD"/>
    <w:rsid w:val="00FD0725"/>
    <w:rsid w:val="00FD0B04"/>
    <w:rsid w:val="00FD0FD7"/>
    <w:rsid w:val="00FD1412"/>
    <w:rsid w:val="00FD23CE"/>
    <w:rsid w:val="00FD2B29"/>
    <w:rsid w:val="00FD2C33"/>
    <w:rsid w:val="00FD3CB6"/>
    <w:rsid w:val="00FD4765"/>
    <w:rsid w:val="00FD4990"/>
    <w:rsid w:val="00FD5FF8"/>
    <w:rsid w:val="00FE02DC"/>
    <w:rsid w:val="00FE15E4"/>
    <w:rsid w:val="00FE1B14"/>
    <w:rsid w:val="00FE1F83"/>
    <w:rsid w:val="00FE2010"/>
    <w:rsid w:val="00FE28E3"/>
    <w:rsid w:val="00FE3603"/>
    <w:rsid w:val="00FE3E9D"/>
    <w:rsid w:val="00FE42CC"/>
    <w:rsid w:val="00FE53B5"/>
    <w:rsid w:val="00FE7A8A"/>
    <w:rsid w:val="00FF1911"/>
    <w:rsid w:val="00FF2B12"/>
    <w:rsid w:val="00FF2C28"/>
    <w:rsid w:val="00FF40CF"/>
    <w:rsid w:val="00FF4306"/>
    <w:rsid w:val="00FF4513"/>
    <w:rsid w:val="00FF4639"/>
    <w:rsid w:val="00FF4B89"/>
    <w:rsid w:val="00FF4CC4"/>
    <w:rsid w:val="00FF5581"/>
    <w:rsid w:val="00FF6298"/>
    <w:rsid w:val="00FF6492"/>
    <w:rsid w:val="00FF65D0"/>
    <w:rsid w:val="00FF768F"/>
    <w:rsid w:val="00FF79CD"/>
    <w:rsid w:val="00FF79E4"/>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onnector" idref="#_x0000_s1059"/>
        <o:r id="V:Rule2" type="connector" idref="#_x0000_s1061"/>
        <o:r id="V:Rule3" type="connector" idref="#_x0000_s1065"/>
        <o:r id="V:Rule4" type="connector" idref="#_x0000_s1054"/>
        <o:r id="V:Rule5" type="connector" idref="#_x0000_s1060"/>
        <o:r id="V:Rule6" type="connector" idref="#_x0000_s1064"/>
        <o:r id="V:Rule7" type="connector" idref="#_x0000_s1053"/>
        <o:r id="V:Rule8" type="connector" idref="#_x0000_s1062"/>
        <o:r id="V:Rule9" type="connector" idref="#_x0000_s1063"/>
      </o:rules>
    </o:shapelayout>
  </w:shapeDefaults>
  <w:decimalSymbol w:val=","/>
  <w:listSeparator w:val=";"/>
  <w15:docId w15:val="{6194C49A-4A9E-4703-9841-67E1A31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92"/>
    <w:rPr>
      <w:rFonts w:ascii="Calibri" w:eastAsia="Calibri" w:hAnsi="Calibri" w:cs="Times New Roman"/>
    </w:rPr>
  </w:style>
  <w:style w:type="paragraph" w:styleId="1">
    <w:name w:val="heading 1"/>
    <w:basedOn w:val="a"/>
    <w:next w:val="a"/>
    <w:link w:val="10"/>
    <w:uiPriority w:val="9"/>
    <w:qFormat/>
    <w:rsid w:val="00470F92"/>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70F92"/>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70F92"/>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470F92"/>
    <w:pPr>
      <w:keepNext/>
      <w:keepLines/>
      <w:spacing w:before="200"/>
      <w:outlineLvl w:val="3"/>
    </w:pPr>
    <w:rPr>
      <w:rFonts w:ascii="Cambria" w:eastAsia="Times New Roman" w:hAnsi="Cambria"/>
      <w:b/>
      <w:bCs/>
      <w:i/>
      <w:iCs/>
      <w:color w:val="4F81BD"/>
    </w:rPr>
  </w:style>
  <w:style w:type="paragraph" w:styleId="6">
    <w:name w:val="heading 6"/>
    <w:basedOn w:val="a"/>
    <w:next w:val="a"/>
    <w:link w:val="60"/>
    <w:uiPriority w:val="9"/>
    <w:semiHidden/>
    <w:unhideWhenUsed/>
    <w:qFormat/>
    <w:rsid w:val="00470F9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F9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70F9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70F92"/>
    <w:rPr>
      <w:rFonts w:ascii="Cambria" w:eastAsia="Times New Roman" w:hAnsi="Cambria" w:cs="Times New Roman"/>
      <w:b/>
      <w:bCs/>
      <w:color w:val="4F81BD"/>
    </w:rPr>
  </w:style>
  <w:style w:type="character" w:customStyle="1" w:styleId="40">
    <w:name w:val="Заголовок 4 Знак"/>
    <w:basedOn w:val="a0"/>
    <w:link w:val="4"/>
    <w:uiPriority w:val="9"/>
    <w:rsid w:val="00470F92"/>
    <w:rPr>
      <w:rFonts w:ascii="Cambria" w:eastAsia="Times New Roman" w:hAnsi="Cambria" w:cs="Times New Roman"/>
      <w:b/>
      <w:bCs/>
      <w:i/>
      <w:iCs/>
      <w:color w:val="4F81BD"/>
    </w:rPr>
  </w:style>
  <w:style w:type="character" w:customStyle="1" w:styleId="60">
    <w:name w:val="Заголовок 6 Знак"/>
    <w:basedOn w:val="a0"/>
    <w:link w:val="6"/>
    <w:uiPriority w:val="9"/>
    <w:semiHidden/>
    <w:rsid w:val="00470F92"/>
    <w:rPr>
      <w:rFonts w:ascii="Calibri" w:eastAsia="Times New Roman" w:hAnsi="Calibri" w:cs="Times New Roman"/>
      <w:b/>
      <w:bCs/>
      <w:lang w:eastAsia="ru-RU"/>
    </w:rPr>
  </w:style>
  <w:style w:type="paragraph" w:styleId="a3">
    <w:name w:val="Subtitle"/>
    <w:basedOn w:val="a"/>
    <w:next w:val="a"/>
    <w:link w:val="a4"/>
    <w:uiPriority w:val="11"/>
    <w:qFormat/>
    <w:rsid w:val="00470F92"/>
    <w:pPr>
      <w:numPr>
        <w:ilvl w:val="1"/>
      </w:numPr>
    </w:pPr>
    <w:rPr>
      <w:rFonts w:ascii="Cambria" w:eastAsia="Times New Roman" w:hAnsi="Cambria"/>
      <w:i/>
      <w:iCs/>
      <w:color w:val="4F81BD"/>
      <w:spacing w:val="15"/>
      <w:sz w:val="24"/>
      <w:szCs w:val="24"/>
    </w:rPr>
  </w:style>
  <w:style w:type="character" w:customStyle="1" w:styleId="a4">
    <w:name w:val="Подзаголовок Знак"/>
    <w:basedOn w:val="a0"/>
    <w:link w:val="a3"/>
    <w:uiPriority w:val="11"/>
    <w:rsid w:val="00470F92"/>
    <w:rPr>
      <w:rFonts w:ascii="Cambria" w:eastAsia="Times New Roman" w:hAnsi="Cambria" w:cs="Times New Roman"/>
      <w:i/>
      <w:iCs/>
      <w:color w:val="4F81BD"/>
      <w:spacing w:val="15"/>
      <w:sz w:val="24"/>
      <w:szCs w:val="24"/>
    </w:rPr>
  </w:style>
  <w:style w:type="paragraph" w:styleId="a5">
    <w:name w:val="No Spacing"/>
    <w:uiPriority w:val="1"/>
    <w:qFormat/>
    <w:rsid w:val="00470F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6">
    <w:name w:val="List Paragraph"/>
    <w:basedOn w:val="a"/>
    <w:uiPriority w:val="34"/>
    <w:qFormat/>
    <w:rsid w:val="00470F92"/>
    <w:pPr>
      <w:ind w:left="720"/>
      <w:contextualSpacing/>
    </w:pPr>
  </w:style>
  <w:style w:type="paragraph" w:styleId="a7">
    <w:name w:val="Body Text"/>
    <w:basedOn w:val="a"/>
    <w:link w:val="a8"/>
    <w:uiPriority w:val="99"/>
    <w:unhideWhenUsed/>
    <w:rsid w:val="00470F92"/>
    <w:pPr>
      <w:spacing w:after="120"/>
    </w:pPr>
  </w:style>
  <w:style w:type="character" w:customStyle="1" w:styleId="a8">
    <w:name w:val="Основной текст Знак"/>
    <w:basedOn w:val="a0"/>
    <w:link w:val="a7"/>
    <w:uiPriority w:val="99"/>
    <w:rsid w:val="00470F92"/>
    <w:rPr>
      <w:rFonts w:ascii="Calibri" w:eastAsia="Calibri" w:hAnsi="Calibri" w:cs="Times New Roman"/>
    </w:rPr>
  </w:style>
  <w:style w:type="paragraph" w:customStyle="1" w:styleId="western">
    <w:name w:val="western"/>
    <w:basedOn w:val="a"/>
    <w:rsid w:val="00470F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470F92"/>
    <w:pPr>
      <w:autoSpaceDE w:val="0"/>
      <w:autoSpaceDN w:val="0"/>
      <w:adjustRightInd w:val="0"/>
      <w:spacing w:after="0" w:line="240" w:lineRule="auto"/>
    </w:pPr>
    <w:rPr>
      <w:rFonts w:ascii="Times New Roman" w:hAnsi="Times New Roman"/>
      <w:sz w:val="24"/>
      <w:szCs w:val="24"/>
    </w:rPr>
  </w:style>
  <w:style w:type="character" w:customStyle="1" w:styleId="hl">
    <w:name w:val="hl"/>
    <w:basedOn w:val="a0"/>
    <w:rsid w:val="00470F92"/>
  </w:style>
  <w:style w:type="paragraph" w:styleId="a9">
    <w:name w:val="Body Text Indent"/>
    <w:basedOn w:val="a"/>
    <w:link w:val="aa"/>
    <w:unhideWhenUsed/>
    <w:rsid w:val="00470F92"/>
    <w:pPr>
      <w:spacing w:after="120"/>
      <w:ind w:left="283"/>
    </w:pPr>
  </w:style>
  <w:style w:type="character" w:customStyle="1" w:styleId="aa">
    <w:name w:val="Основной текст с отступом Знак"/>
    <w:basedOn w:val="a0"/>
    <w:link w:val="a9"/>
    <w:rsid w:val="00470F92"/>
    <w:rPr>
      <w:rFonts w:ascii="Calibri" w:eastAsia="Calibri" w:hAnsi="Calibri" w:cs="Times New Roman"/>
    </w:rPr>
  </w:style>
  <w:style w:type="paragraph" w:styleId="ab">
    <w:name w:val="Title"/>
    <w:basedOn w:val="a"/>
    <w:link w:val="ac"/>
    <w:uiPriority w:val="99"/>
    <w:qFormat/>
    <w:rsid w:val="00470F92"/>
    <w:pPr>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uiPriority w:val="99"/>
    <w:rsid w:val="00470F92"/>
    <w:rPr>
      <w:rFonts w:ascii="Times New Roman" w:eastAsia="Times New Roman" w:hAnsi="Times New Roman" w:cs="Times New Roman"/>
      <w:b/>
      <w:sz w:val="24"/>
      <w:szCs w:val="20"/>
      <w:lang w:eastAsia="ru-RU"/>
    </w:rPr>
  </w:style>
  <w:style w:type="character" w:styleId="ad">
    <w:name w:val="Strong"/>
    <w:basedOn w:val="a0"/>
    <w:qFormat/>
    <w:rsid w:val="00470F92"/>
    <w:rPr>
      <w:b/>
      <w:bCs/>
    </w:rPr>
  </w:style>
  <w:style w:type="paragraph" w:customStyle="1" w:styleId="ae">
    <w:name w:val="АБЗАЦ"/>
    <w:basedOn w:val="a"/>
    <w:rsid w:val="00470F92"/>
    <w:pPr>
      <w:keepNext/>
      <w:suppressLineNumbers/>
      <w:spacing w:before="80" w:after="0" w:line="316" w:lineRule="exact"/>
      <w:ind w:firstLine="567"/>
      <w:jc w:val="both"/>
    </w:pPr>
    <w:rPr>
      <w:rFonts w:ascii="Arial" w:eastAsia="Times New Roman" w:hAnsi="Arial"/>
      <w:spacing w:val="-2"/>
      <w:sz w:val="24"/>
      <w:szCs w:val="20"/>
      <w:lang w:eastAsia="ru-RU"/>
    </w:rPr>
  </w:style>
  <w:style w:type="paragraph" w:styleId="af">
    <w:name w:val="Normal (Web)"/>
    <w:aliases w:val="Обычный (веб) Знак Знак,Обычный (веб) Знак Знак Знак"/>
    <w:basedOn w:val="a"/>
    <w:uiPriority w:val="99"/>
    <w:unhideWhenUsed/>
    <w:qFormat/>
    <w:rsid w:val="00470F92"/>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unhideWhenUsed/>
    <w:rsid w:val="00470F92"/>
    <w:pPr>
      <w:tabs>
        <w:tab w:val="center" w:pos="4677"/>
        <w:tab w:val="right" w:pos="9355"/>
      </w:tabs>
    </w:pPr>
  </w:style>
  <w:style w:type="character" w:customStyle="1" w:styleId="af1">
    <w:name w:val="Верхний колонтитул Знак"/>
    <w:basedOn w:val="a0"/>
    <w:link w:val="af0"/>
    <w:uiPriority w:val="99"/>
    <w:rsid w:val="00470F92"/>
    <w:rPr>
      <w:rFonts w:ascii="Calibri" w:eastAsia="Calibri" w:hAnsi="Calibri" w:cs="Times New Roman"/>
    </w:rPr>
  </w:style>
  <w:style w:type="paragraph" w:styleId="af2">
    <w:name w:val="footer"/>
    <w:basedOn w:val="a"/>
    <w:link w:val="af3"/>
    <w:uiPriority w:val="99"/>
    <w:unhideWhenUsed/>
    <w:rsid w:val="00470F92"/>
    <w:pPr>
      <w:tabs>
        <w:tab w:val="center" w:pos="4677"/>
        <w:tab w:val="right" w:pos="9355"/>
      </w:tabs>
    </w:pPr>
  </w:style>
  <w:style w:type="character" w:customStyle="1" w:styleId="af3">
    <w:name w:val="Нижний колонтитул Знак"/>
    <w:basedOn w:val="a0"/>
    <w:link w:val="af2"/>
    <w:uiPriority w:val="99"/>
    <w:rsid w:val="00470F92"/>
    <w:rPr>
      <w:rFonts w:ascii="Calibri" w:eastAsia="Calibri" w:hAnsi="Calibri" w:cs="Times New Roman"/>
    </w:rPr>
  </w:style>
  <w:style w:type="character" w:customStyle="1" w:styleId="FontStyle158">
    <w:name w:val="Font Style158"/>
    <w:basedOn w:val="a0"/>
    <w:rsid w:val="00470F92"/>
    <w:rPr>
      <w:rFonts w:ascii="Times New Roman" w:hAnsi="Times New Roman" w:cs="Times New Roman" w:hint="default"/>
      <w:sz w:val="24"/>
      <w:szCs w:val="24"/>
    </w:rPr>
  </w:style>
  <w:style w:type="paragraph" w:styleId="21">
    <w:name w:val="Body Text 2"/>
    <w:basedOn w:val="a"/>
    <w:link w:val="22"/>
    <w:uiPriority w:val="99"/>
    <w:unhideWhenUsed/>
    <w:rsid w:val="00470F92"/>
    <w:pPr>
      <w:spacing w:after="120" w:line="480" w:lineRule="auto"/>
    </w:pPr>
  </w:style>
  <w:style w:type="character" w:customStyle="1" w:styleId="22">
    <w:name w:val="Основной текст 2 Знак"/>
    <w:basedOn w:val="a0"/>
    <w:link w:val="21"/>
    <w:uiPriority w:val="99"/>
    <w:rsid w:val="00470F92"/>
    <w:rPr>
      <w:rFonts w:ascii="Calibri" w:eastAsia="Calibri" w:hAnsi="Calibri" w:cs="Times New Roman"/>
    </w:rPr>
  </w:style>
  <w:style w:type="paragraph" w:styleId="af4">
    <w:name w:val="Balloon Text"/>
    <w:basedOn w:val="a"/>
    <w:link w:val="af5"/>
    <w:uiPriority w:val="99"/>
    <w:semiHidden/>
    <w:unhideWhenUsed/>
    <w:rsid w:val="00470F9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70F92"/>
    <w:rPr>
      <w:rFonts w:ascii="Tahoma" w:eastAsia="Calibri" w:hAnsi="Tahoma" w:cs="Tahoma"/>
      <w:sz w:val="16"/>
      <w:szCs w:val="16"/>
    </w:rPr>
  </w:style>
  <w:style w:type="table" w:styleId="af6">
    <w:name w:val="Table Grid"/>
    <w:basedOn w:val="a1"/>
    <w:uiPriority w:val="59"/>
    <w:rsid w:val="00470F92"/>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mgg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Лист1!$A$2:$A$5</c:f>
              <c:strCache>
                <c:ptCount val="2"/>
                <c:pt idx="0">
                  <c:v>констатирующий этап</c:v>
                </c:pt>
                <c:pt idx="1">
                  <c:v>контрольный этап </c:v>
                </c:pt>
              </c:strCache>
            </c:strRef>
          </c:cat>
          <c:val>
            <c:numRef>
              <c:f>Лист1!$B$2:$B$5</c:f>
              <c:numCache>
                <c:formatCode>General</c:formatCode>
                <c:ptCount val="4"/>
                <c:pt idx="0">
                  <c:v>24.25</c:v>
                </c:pt>
              </c:numCache>
            </c:numRef>
          </c:val>
        </c:ser>
        <c:ser>
          <c:idx val="1"/>
          <c:order val="1"/>
          <c:tx>
            <c:strRef>
              <c:f>Лист1!$C$1</c:f>
              <c:strCache>
                <c:ptCount val="1"/>
                <c:pt idx="0">
                  <c:v>спедний уровень </c:v>
                </c:pt>
              </c:strCache>
            </c:strRef>
          </c:tx>
          <c:invertIfNegative val="0"/>
          <c:cat>
            <c:strRef>
              <c:f>Лист1!$A$2:$A$5</c:f>
              <c:strCache>
                <c:ptCount val="2"/>
                <c:pt idx="0">
                  <c:v>констатирующий этап</c:v>
                </c:pt>
                <c:pt idx="1">
                  <c:v>контрольный этап </c:v>
                </c:pt>
              </c:strCache>
            </c:strRef>
          </c:cat>
          <c:val>
            <c:numRef>
              <c:f>Лист1!$C$2:$C$5</c:f>
              <c:numCache>
                <c:formatCode>General</c:formatCode>
                <c:ptCount val="4"/>
                <c:pt idx="0">
                  <c:v>75.75</c:v>
                </c:pt>
                <c:pt idx="1">
                  <c:v>18</c:v>
                </c:pt>
              </c:numCache>
            </c:numRef>
          </c:val>
        </c:ser>
        <c:ser>
          <c:idx val="2"/>
          <c:order val="2"/>
          <c:tx>
            <c:strRef>
              <c:f>Лист1!$D$1</c:f>
              <c:strCache>
                <c:ptCount val="1"/>
                <c:pt idx="0">
                  <c:v>высокий уровень</c:v>
                </c:pt>
              </c:strCache>
            </c:strRef>
          </c:tx>
          <c:invertIfNegative val="0"/>
          <c:cat>
            <c:strRef>
              <c:f>Лист1!$A$2:$A$5</c:f>
              <c:strCache>
                <c:ptCount val="2"/>
                <c:pt idx="0">
                  <c:v>констатирующий этап</c:v>
                </c:pt>
                <c:pt idx="1">
                  <c:v>контрольный этап </c:v>
                </c:pt>
              </c:strCache>
            </c:strRef>
          </c:cat>
          <c:val>
            <c:numRef>
              <c:f>Лист1!$D$2:$D$5</c:f>
              <c:numCache>
                <c:formatCode>General</c:formatCode>
                <c:ptCount val="4"/>
                <c:pt idx="1">
                  <c:v>82</c:v>
                </c:pt>
              </c:numCache>
            </c:numRef>
          </c:val>
        </c:ser>
        <c:dLbls>
          <c:showLegendKey val="0"/>
          <c:showVal val="0"/>
          <c:showCatName val="0"/>
          <c:showSerName val="0"/>
          <c:showPercent val="0"/>
          <c:showBubbleSize val="0"/>
        </c:dLbls>
        <c:gapWidth val="150"/>
        <c:axId val="230993424"/>
        <c:axId val="230993816"/>
      </c:barChart>
      <c:catAx>
        <c:axId val="230993424"/>
        <c:scaling>
          <c:orientation val="minMax"/>
        </c:scaling>
        <c:delete val="0"/>
        <c:axPos val="b"/>
        <c:numFmt formatCode="General" sourceLinked="1"/>
        <c:majorTickMark val="out"/>
        <c:minorTickMark val="none"/>
        <c:tickLblPos val="nextTo"/>
        <c:crossAx val="230993816"/>
        <c:crosses val="autoZero"/>
        <c:auto val="1"/>
        <c:lblAlgn val="ctr"/>
        <c:lblOffset val="100"/>
        <c:noMultiLvlLbl val="0"/>
      </c:catAx>
      <c:valAx>
        <c:axId val="230993816"/>
        <c:scaling>
          <c:orientation val="minMax"/>
        </c:scaling>
        <c:delete val="0"/>
        <c:axPos val="l"/>
        <c:majorGridlines/>
        <c:numFmt formatCode="General" sourceLinked="1"/>
        <c:majorTickMark val="out"/>
        <c:minorTickMark val="none"/>
        <c:tickLblPos val="nextTo"/>
        <c:crossAx val="2309934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224</TotalTime>
  <Pages>30</Pages>
  <Words>9388</Words>
  <Characters>53513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2014-12-02T07:51:00Z</dcterms:created>
  <dcterms:modified xsi:type="dcterms:W3CDTF">2019-04-26T14:18:00Z</dcterms:modified>
</cp:coreProperties>
</file>