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5E" w:rsidRPr="0031707B" w:rsidRDefault="00C97A5E" w:rsidP="00846DE0">
      <w:pPr>
        <w:pStyle w:val="a5"/>
      </w:pPr>
      <w:r w:rsidRPr="0031707B">
        <w:t>Главный тренд российского образования – цифровизация</w:t>
      </w:r>
    </w:p>
    <w:p w:rsidR="00C97A5E" w:rsidRPr="00C97A5E" w:rsidRDefault="00C97A5E" w:rsidP="00C97A5E">
      <w:pPr>
        <w:spacing w:after="75" w:line="36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A5E">
        <w:rPr>
          <w:rFonts w:ascii="Times New Roman" w:hAnsi="Times New Roman" w:cs="Times New Roman"/>
          <w:b/>
          <w:bCs/>
          <w:sz w:val="24"/>
          <w:szCs w:val="24"/>
        </w:rPr>
        <w:t>Вадим Мелешко</w:t>
      </w:r>
    </w:p>
    <w:p w:rsidR="00C97A5E" w:rsidRPr="00C97A5E" w:rsidRDefault="00C97A5E" w:rsidP="00C97A5E">
      <w:pPr>
        <w:spacing w:after="75" w:line="36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Georgia" w:hAnsi="Georgia"/>
          <w:i/>
          <w:iCs/>
          <w:color w:val="000000"/>
        </w:rPr>
        <w:t>Одной из, безусловно, знаковых дискуссий, прошедших в рамках IX Гайдаровского форума, стало обсуждение трендов образования. Каковы вызовы, ожидания, реальность, в которых мы существуем уже сейчас, и с которыми нам придётся столкнуться в ближайшие годы и десятилетия?</w:t>
      </w:r>
    </w:p>
    <w:p w:rsidR="00C97A5E" w:rsidRPr="00C97A5E" w:rsidRDefault="0031707B" w:rsidP="0031707B">
      <w:pPr>
        <w:spacing w:after="75" w:line="360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C97A5E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33375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77" y="21421"/>
                <wp:lineTo x="21477" y="0"/>
                <wp:lineTo x="0" y="0"/>
              </wp:wrapPolygon>
            </wp:wrapTight>
            <wp:docPr id="7" name="Рисунок 7" descr="http://www.ug.ru/uploads/images/article/1029/large/Эксперты%20IX%20Гайдаровского%20фору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g.ru/uploads/images/article/1029/large/Эксперты%20IX%20Гайдаровского%20форум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A5E"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Ректор Высшей школы экономики Ярослав Кузьминов попытался вкратце обрисовать ситуацию “по уровням”.</w:t>
      </w:r>
    </w:p>
    <w:p w:rsidR="00C97A5E" w:rsidRPr="00C97A5E" w:rsidRDefault="0031707B" w:rsidP="00C97A5E">
      <w:pPr>
        <w:spacing w:after="0" w:line="36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E8E3ED" wp14:editId="667CD4DD">
                <wp:simplePos x="0" y="0"/>
                <wp:positionH relativeFrom="margin">
                  <wp:align>left</wp:align>
                </wp:positionH>
                <wp:positionV relativeFrom="paragraph">
                  <wp:posOffset>1537335</wp:posOffset>
                </wp:positionV>
                <wp:extent cx="3333750" cy="635"/>
                <wp:effectExtent l="0" t="0" r="0" b="2540"/>
                <wp:wrapTight wrapText="bothSides">
                  <wp:wrapPolygon edited="0">
                    <wp:start x="0" y="0"/>
                    <wp:lineTo x="0" y="20420"/>
                    <wp:lineTo x="21477" y="20420"/>
                    <wp:lineTo x="21477" y="0"/>
                    <wp:lineTo x="0" y="0"/>
                  </wp:wrapPolygon>
                </wp:wrapTight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707B" w:rsidRPr="0031707B" w:rsidRDefault="0031707B" w:rsidP="0031707B">
                            <w:pPr>
                              <w:pStyle w:val="a3"/>
                              <w:jc w:val="center"/>
                              <w:rPr>
                                <w:rFonts w:ascii="Times New Roman" w:eastAsia="Times New Roman" w:hAnsi="Times New Roman" w:cs="Times New Roman"/>
                                <w:i w:val="0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1707B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Эксперты IX Гайдаровского форума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E8E3E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121.05pt;width:262.5pt;height:.05pt;z-index:-2516500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" stroked="f">
                <v:textbox style="mso-fit-shape-to-text:t" inset="0,0,0,0">
                  <w:txbxContent>
                    <w:p w:rsidR="0031707B" w:rsidRPr="0031707B" w:rsidRDefault="0031707B" w:rsidP="0031707B">
                      <w:pPr>
                        <w:pStyle w:val="a3"/>
                        <w:jc w:val="center"/>
                        <w:rPr>
                          <w:rFonts w:ascii="Times New Roman" w:eastAsia="Times New Roman" w:hAnsi="Times New Roman" w:cs="Times New Roman"/>
                          <w:i w:val="0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31707B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Эксперты IX Гайдаровского форума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97A5E"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Что касается школы, то можно с уверенностью сказать: здесь мы добились очень серьёзного прогресса, который выражен в значительном продвижении позиций России в исследованиях PISA, PIRLS, TIMSS, ICCS и так далее, - отметил он. – Правда, представители Сингапура, страны, которая по результатам этих же исследований, занимает верхнюю строчку, почему-то своей победой не очень гордятся. По их мнению, это частный успех, и он показывает лишь то, насколько хорошо учащиеся владеют навыками XX века. А вот что касается навыков XXI века, тут пока ничего не ясно </w:t>
      </w:r>
    </w:p>
    <w:p w:rsidR="00C97A5E" w:rsidRPr="00C97A5E" w:rsidRDefault="00C97A5E" w:rsidP="0031707B">
      <w:pPr>
        <w:spacing w:after="75" w:line="360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967F4" wp14:editId="7C25D759">
                <wp:simplePos x="0" y="0"/>
                <wp:positionH relativeFrom="margin">
                  <wp:align>left</wp:align>
                </wp:positionH>
                <wp:positionV relativeFrom="paragraph">
                  <wp:posOffset>2208530</wp:posOffset>
                </wp:positionV>
                <wp:extent cx="1320800" cy="635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5E" w:rsidRPr="00C97A5E" w:rsidRDefault="00C97A5E" w:rsidP="00C97A5E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97A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Ярослав Кузьминов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967F4" id="Надпись 1" o:spid="_x0000_s1027" type="#_x0000_t202" style="position:absolute;left:0;text-align:left;margin-left:0;margin-top:173.9pt;width:104pt;height:.0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" stroked="f">
                <v:textbox style="mso-fit-shape-to-text:t" inset="0,0,0,0">
                  <w:txbxContent>
                    <w:p w:rsidR="00C97A5E" w:rsidRPr="00C97A5E" w:rsidRDefault="00C97A5E" w:rsidP="00C97A5E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C97A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Ярослав Кузьминов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7A5E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21200" cy="1980000"/>
            <wp:effectExtent l="0" t="0" r="0" b="1270"/>
            <wp:wrapSquare wrapText="bothSides"/>
            <wp:docPr id="8" name="Рисунок 8" descr="http://www.ug.ru/uploads/images/article/1029/inline/Ярослав%20Кузьми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g.ru/uploads/images/article/1029/inline/Ярослав%20Кузьмин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В плане развития профессионального образования, считает Кузьминов, у нас заметный провал, так как финансирование учреждений системы СПО примерно такое же, как и в среднем образовании. А должно быть значительно лучше, поскольку колледжи и техникумы дают не только знания в рамках общеобразовательной программы, но и профессиональные навыки, то есть им нужна гораздо более мощная материально-техническая база, однако этим могут похвастаться далеко не все </w:t>
      </w:r>
      <w:proofErr w:type="spellStart"/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ссузы</w:t>
      </w:r>
      <w:proofErr w:type="spellEnd"/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. Да, что касается успехов в международных соревнованиях </w:t>
      </w:r>
      <w:proofErr w:type="spellStart"/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WorldSkills</w:t>
      </w:r>
      <w:proofErr w:type="spellEnd"/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, то здесь мы тоже, что называется, “рванули”, однако от “спорта больших достижений” нам надо переходить к “массовому спорту”, чтобы подобные результаты могли демонстрировать не отдельные звёздочки, а каждый среднестатистический учащийся колледжа и техникума.</w:t>
      </w:r>
    </w:p>
    <w:p w:rsidR="00C97A5E" w:rsidRPr="00C97A5E" w:rsidRDefault="00C97A5E" w:rsidP="0031707B">
      <w:pPr>
        <w:spacing w:after="0" w:line="360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Вузы дают несколько больше поводов для оптимизма, поскольку здесь мы имеем 20-30 учреждений, способных давать очень качественное образование и соперничать с иностранными университетами. И в этом секторе мы развиваемся даже успешнее, чем Китай. Однако вызывает особую тревогу другая статистика: так, по словам Ярослава Кузьминова, в России более 50% студентов обучаются заочно, при этом не секрет, что подобная форма обучения финансируется государством в десять (!) раз ниже, чем очная. И вряд ли тут можно говорить о массовом качественном высшем образовании.</w:t>
      </w:r>
    </w:p>
    <w:p w:rsidR="00C97A5E" w:rsidRPr="00C97A5E" w:rsidRDefault="00C97A5E" w:rsidP="00C97A5E">
      <w:pPr>
        <w:spacing w:after="0" w:line="36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Точно так же нам пока нечем похвастаться и в плане образования для взрослых. В России лишь 16% взрослого населения вовлечено в процесс получения нового или дополнительного образования. Это очень мало, поскольку в развитых странах Европы и Америки эта цифра составляет 45%, 60% и даже 70%. А это, в свою очередь, говорит о неспособности нашего населения участвовать в высокотехнологичном производстве, эффективно использовать последние достижения </w:t>
      </w:r>
      <w:proofErr w:type="spellStart"/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HiTech</w:t>
      </w:r>
      <w:proofErr w:type="spellEnd"/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, создавать новые знания и т.д.</w:t>
      </w:r>
    </w:p>
    <w:p w:rsidR="00C97A5E" w:rsidRPr="00C97A5E" w:rsidRDefault="00C97A5E" w:rsidP="0031707B">
      <w:pPr>
        <w:spacing w:after="0" w:line="360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- Я абсолютно уверен: главный тренд в образовании связан с цифровой революцией, которая приведёт к кардинальному изменению рынка труда, появлению новых компетенций, улучшению кооперации, повышению ответственности граждан, их способности принимать самостоятельные решения и так далее, - сообщил Кузьминов. - Это, в свою очередь, послужит причиной для последующей </w:t>
      </w:r>
      <w:proofErr w:type="spellStart"/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реогранизации</w:t>
      </w:r>
      <w:proofErr w:type="spellEnd"/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образовательного процесса, во многом основанной на использовании технологий искусственного интеллекта. Например, совершенно очевидно, что в течение ближайших 5-10 лет будут разработаны такие системы автоматического перевода текстов и речи с любого языка, которые позволят свободно воспринимать чужую речь. Что это значит? А то, что электронные ресурсы, библиотеки ведущих вузов мира и лекции лучших преподавателей станут доступны для каждого учащегося, а не только для тех, кто владеет иностранным языком. Всё это приведёт к полному перестроению образовательного процесса, переосмыслению роли педагога, которому теперь придётся не объяснять тот или иной материал, а помогать найти источник этого материала и разобраться в нём. Иными словами, глобализация образования – явление неизбежное, и не надо его бояться, нужно готовиться к нему.</w:t>
      </w:r>
    </w:p>
    <w:p w:rsidR="00C97A5E" w:rsidRPr="00C97A5E" w:rsidRDefault="00C97A5E" w:rsidP="0031707B">
      <w:pPr>
        <w:spacing w:after="0" w:line="360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Точно такая же радикальная революция ожидает и методику преподавания, систему проверки качества знаний. Сейчас педагог задаёт из года в год одни и те же задания, ответы на которые ученик вполне может получить и из Интернета, в готовом виде. Глупо бороться с влиянием гаджетов, запрещать учащимся использовать возможности Глобальной паутины для решения тех или иных задач. Выход совсем в другом – надо разрабатывать индивидуальные образовательные траектории и придумывать для каждого ученика свой собственный, уникальный набор заданий, ответ на которые потребует творческого подхода, умения сравнивать, взвешивать, анализировать, отсеивать ненужное, </w:t>
      </w:r>
      <w:proofErr w:type="spellStart"/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коммуницировать</w:t>
      </w:r>
      <w:proofErr w:type="spellEnd"/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и так далее. Но нельзя снова взвалить всё это на плечи педагога, помочь ему справиться с по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добной задачей может всё тот же </w:t>
      </w:r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искусственный интеллект.</w:t>
      </w:r>
    </w:p>
    <w:p w:rsidR="00C97A5E" w:rsidRPr="00C97A5E" w:rsidRDefault="00C97A5E" w:rsidP="0031707B">
      <w:pPr>
        <w:spacing w:after="0" w:line="360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C97A5E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908685</wp:posOffset>
            </wp:positionV>
            <wp:extent cx="4266000" cy="2844000"/>
            <wp:effectExtent l="0" t="0" r="1270" b="0"/>
            <wp:wrapTight wrapText="bothSides">
              <wp:wrapPolygon edited="0">
                <wp:start x="0" y="0"/>
                <wp:lineTo x="0" y="21417"/>
                <wp:lineTo x="21510" y="21417"/>
                <wp:lineTo x="21510" y="0"/>
                <wp:lineTo x="0" y="0"/>
              </wp:wrapPolygon>
            </wp:wrapTight>
            <wp:docPr id="9" name="Рисунок 9" descr="http://www.ug.ru/uploads/images/article/1029/inline/Нам%20пока%20нечем%20похвастаться%20и%20в%20плане%20образования%20для%20взросл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g.ru/uploads/images/article/1029/inline/Нам%20пока%20нечем%20похвастаться%20и%20в%20плане%20образования%20для%20взрослы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0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И, конечно же, можно ожидать развития в образовательном процессе ещё двух трендов – проектной деятельности и обучения в игре. Игры помогут детям и взрослым овладевать новыми знаниями и умениями в увлекательной и ненавязчивой форме, а проекты способны дать возможность раскрыться каждому человеку, исходя из его способностей и предпочтений. </w:t>
      </w:r>
    </w:p>
    <w:p w:rsidR="00C97A5E" w:rsidRPr="00C97A5E" w:rsidRDefault="00C97A5E" w:rsidP="00C97A5E">
      <w:pPr>
        <w:spacing w:after="75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 ближайшем будущем нам придётся решать ещё одну проблему, которая уже сейчас вызывает серьёзное беспокойство: проблему неуспешных людей.</w:t>
      </w:r>
    </w:p>
    <w:p w:rsidR="00C97A5E" w:rsidRPr="00C97A5E" w:rsidRDefault="00C97A5E" w:rsidP="00C97A5E">
      <w:pPr>
        <w:spacing w:after="0" w:line="36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ECD27D" wp14:editId="7153BE6E">
                <wp:simplePos x="0" y="0"/>
                <wp:positionH relativeFrom="column">
                  <wp:posOffset>43815</wp:posOffset>
                </wp:positionH>
                <wp:positionV relativeFrom="paragraph">
                  <wp:posOffset>118110</wp:posOffset>
                </wp:positionV>
                <wp:extent cx="3400425" cy="635"/>
                <wp:effectExtent l="0" t="0" r="9525" b="3810"/>
                <wp:wrapTight wrapText="bothSides">
                  <wp:wrapPolygon edited="0">
                    <wp:start x="0" y="0"/>
                    <wp:lineTo x="0" y="20250"/>
                    <wp:lineTo x="21539" y="20250"/>
                    <wp:lineTo x="21539" y="0"/>
                    <wp:lineTo x="0" y="0"/>
                  </wp:wrapPolygon>
                </wp:wrapTight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5E" w:rsidRPr="00C97A5E" w:rsidRDefault="00C97A5E" w:rsidP="0031707B">
                            <w:pPr>
                              <w:pStyle w:val="a3"/>
                              <w:jc w:val="center"/>
                              <w:rPr>
                                <w:rFonts w:ascii="Times New Roman" w:eastAsia="Times New Roman" w:hAnsi="Times New Roman" w:cs="Times New Roman"/>
                                <w:i w:val="0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97A5E">
                              <w:rPr>
                                <w:rFonts w:ascii="Times New Roman" w:eastAsia="Times New Roman" w:hAnsi="Times New Roman" w:cs="Times New Roman"/>
                                <w:i w:val="0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Нам пока нечем похвастаться и в плане образования для взрослых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ECD27D" id="Надпись 2" o:spid="_x0000_s1028" type="#_x0000_t202" style="position:absolute;left:0;text-align:left;margin-left:3.45pt;margin-top:9.3pt;width:267.75pt;height:.0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" stroked="f">
                <v:textbox style="mso-fit-shape-to-text:t" inset="0,0,0,0">
                  <w:txbxContent>
                    <w:p w:rsidR="00C97A5E" w:rsidRPr="00C97A5E" w:rsidRDefault="00C97A5E" w:rsidP="0031707B">
                      <w:pPr>
                        <w:pStyle w:val="a3"/>
                        <w:jc w:val="center"/>
                        <w:rPr>
                          <w:rFonts w:ascii="Times New Roman" w:eastAsia="Times New Roman" w:hAnsi="Times New Roman" w:cs="Times New Roman"/>
                          <w:i w:val="0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C97A5E">
                        <w:rPr>
                          <w:rFonts w:ascii="Times New Roman" w:eastAsia="Times New Roman" w:hAnsi="Times New Roman" w:cs="Times New Roman"/>
                          <w:i w:val="0"/>
                          <w:color w:val="333333"/>
                          <w:sz w:val="24"/>
                          <w:szCs w:val="24"/>
                          <w:lang w:eastAsia="ru-RU"/>
                        </w:rPr>
                        <w:t>Нам пока нечем похвастаться и в плане образования для взрослых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Традиционно система образования делает основной упор на поддержку тех, кто хорошо успевает и усваивает материал, а вот дети, которые в том или ином предмете упорно “не тянут”, остаются не удел, их в лучшем случае, просто “тянут”, в худшем – подвергаются репрессиям со стороны педагогов. В будущем из них вырастают люди, испытывающие отвращение к учёбе и умственному труду. Но ведь они вполне могли бы найти себя в чём-нибудь ещё, помимо интеллектуальной деятельности. Дать возможность каждому стать успешным хоть в чём-то, значит, избавить страну от озлобленных людей, тунеядцев, плохих работников, алкоголиков. У нас таких граждан очень много, </w:t>
      </w:r>
      <w:proofErr w:type="gramStart"/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</w:t>
      </w:r>
      <w:proofErr w:type="gramEnd"/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если их количество снизить хотя бы не несколько процентов, экономический выигрыш в масштабах всей страны был бы колоссальным.</w:t>
      </w:r>
    </w:p>
    <w:p w:rsidR="00C97A5E" w:rsidRPr="00C97A5E" w:rsidRDefault="00C97A5E" w:rsidP="00C97A5E">
      <w:pPr>
        <w:spacing w:after="0" w:line="360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По данным психологов, стереотип </w:t>
      </w:r>
      <w:proofErr w:type="spellStart"/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формируется у ребёнка в самом раннем возрасте, до 3-х лет, то есть задолго до поступления в 1-й класс. А это значит, что инвестиции в дошкольное образование способны дать колоссальный эффект, гораздо больший, чем в среднее и высшее, как это ни странно. Чтобы охватить всё население России в этом возрасте, потребуется выделить из федерального бюджета порядка 200-300 миллиардов рублей ежегодно. Но эти затраты абсолютно гарантированно окупятся с лихвой в будущем. И если финансисты поверят учёным-психологам, можно будет обеспечить стране экономический рост уже через пару десятилетий.</w:t>
      </w:r>
    </w:p>
    <w:p w:rsidR="00C97A5E" w:rsidRPr="00C97A5E" w:rsidRDefault="00C97A5E" w:rsidP="0031707B">
      <w:pPr>
        <w:spacing w:after="0" w:line="360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Ректор Всероссийской академии внешней торговли Сергей Синельников-</w:t>
      </w:r>
      <w:proofErr w:type="spellStart"/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Мурылев</w:t>
      </w:r>
      <w:proofErr w:type="spellEnd"/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рассказал о своём видении главных образовательных трендов грядущей эпохи. </w:t>
      </w:r>
    </w:p>
    <w:p w:rsidR="00C97A5E" w:rsidRPr="00C97A5E" w:rsidRDefault="00C97A5E" w:rsidP="00C97A5E">
      <w:pPr>
        <w:spacing w:after="0" w:line="36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- Высшее образование становится массовым, - констатировал он. – Вроде бы это ни для кого не секрет, но надо просто принять это как неизбежность, поскольку подобная тенденция наблюдается во всём мире. Хорошо это или нет – вопрос отдельный, но вот что следует из него.</w:t>
      </w:r>
    </w:p>
    <w:p w:rsidR="00C97A5E" w:rsidRPr="00C97A5E" w:rsidRDefault="00C97A5E" w:rsidP="00C97A5E">
      <w:pPr>
        <w:spacing w:after="0" w:line="360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Мы привыкли, что люди с высшим образованием – это интеллектуальная элита общества. Это было бы так, если бы в вузы шли только самые умные. Но поскольку идут все, наблюдается очень серьёзный разрыв в интеллектуальных способностях учащихся вузов. Это факт, с которым надо смириться.</w:t>
      </w:r>
    </w:p>
    <w:p w:rsidR="00C97A5E" w:rsidRPr="00C97A5E" w:rsidRDefault="00C97A5E" w:rsidP="00C97A5E">
      <w:pPr>
        <w:spacing w:after="0" w:line="36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Массовость высшего образования неизбежно приведет к тому, что решить эту проблему с максимальным эффектом можно будет только используя новые технологии, дистанционное обучение, искусственный интеллект и т.п.</w:t>
      </w:r>
    </w:p>
    <w:p w:rsidR="00C97A5E" w:rsidRPr="00C97A5E" w:rsidRDefault="00C97A5E" w:rsidP="00C97A5E">
      <w:pPr>
        <w:spacing w:after="0" w:line="36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Поскольку всех учить одинаково хорошо не получится, мы будем вынуждены встать перед выбором: либо помогать самым умным, либо пытаться подтянуть остальных хотя бы до среднего уровня. Образование будет всё более и более специализированным, профессионалов широкого профиля будет всё меньше.</w:t>
      </w:r>
    </w:p>
    <w:p w:rsidR="00C97A5E" w:rsidRPr="00C97A5E" w:rsidRDefault="00846DE0" w:rsidP="00C97A5E">
      <w:pPr>
        <w:spacing w:after="0" w:line="360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bookmarkStart w:id="0" w:name="_GoBack"/>
      <w:r w:rsidRPr="00C97A5E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drawing>
          <wp:anchor distT="10795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1022985</wp:posOffset>
            </wp:positionV>
            <wp:extent cx="5029200" cy="3351600"/>
            <wp:effectExtent l="0" t="0" r="0" b="1270"/>
            <wp:wrapTight wrapText="bothSides">
              <wp:wrapPolygon edited="0">
                <wp:start x="0" y="0"/>
                <wp:lineTo x="0" y="21485"/>
                <wp:lineTo x="21518" y="21485"/>
                <wp:lineTo x="21518" y="0"/>
                <wp:lineTo x="0" y="0"/>
              </wp:wrapPolygon>
            </wp:wrapTight>
            <wp:docPr id="10" name="Рисунок 10" descr="http://www.ug.ru/uploads/images/article/1029/inline/Сергей%20Синельников-Муры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g.ru/uploads/images/article/1029/inline/Сергей%20Синельников-Мурыле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C97A5E"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Массовость высшего образования неминуемо вступит в противоречие с возможностью отдельных граждан, обладающих повышенным достатком, обеспечить для себя и своих детей особые условия, в то время как провозглашаться будет всеобщая доступность и равенство прав.</w:t>
      </w:r>
    </w:p>
    <w:p w:rsidR="00C97A5E" w:rsidRPr="00C97A5E" w:rsidRDefault="00C97A5E" w:rsidP="00C97A5E">
      <w:pPr>
        <w:spacing w:after="75" w:line="36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C97A5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r w:rsidRPr="00C97A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Синельников-</w:t>
      </w:r>
      <w:proofErr w:type="spellStart"/>
      <w:r w:rsidRPr="00C97A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Мурылев</w:t>
      </w:r>
      <w:proofErr w:type="spellEnd"/>
    </w:p>
    <w:p w:rsidR="00C97A5E" w:rsidRPr="00C97A5E" w:rsidRDefault="00C97A5E" w:rsidP="00C97A5E">
      <w:pPr>
        <w:spacing w:after="0" w:line="360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 заключение Сергей Синельников-</w:t>
      </w:r>
      <w:proofErr w:type="spellStart"/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Мурылев</w:t>
      </w:r>
      <w:proofErr w:type="spellEnd"/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добавил, что пытаться готовить только тех специалистов, которые гарантированно востребованы на рынке труда, задача крайне сложная, ибо анализ потребностей этого рынка в средней и долгосрочной перспективе – дело невероятно трудное.</w:t>
      </w:r>
    </w:p>
    <w:p w:rsidR="00C97A5E" w:rsidRPr="00C97A5E" w:rsidRDefault="00C97A5E" w:rsidP="00C97A5E">
      <w:pPr>
        <w:spacing w:after="0" w:line="36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 xml:space="preserve">- Победами в PISA, PIRLS, TIMSS и других исследованиях мы обязаны, в первую очередь, успешному внедрению новых образовательных стандартов начальной школы, - заявил директор Федерального института развития образования Александр </w:t>
      </w:r>
      <w:proofErr w:type="spellStart"/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Асмолов</w:t>
      </w:r>
      <w:proofErr w:type="spellEnd"/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. – В этом документе прописаны как раз те требования, которые нужны для развития навыков, без которых невозможно решать творческие задания.</w:t>
      </w:r>
    </w:p>
    <w:p w:rsidR="00C97A5E" w:rsidRPr="00C97A5E" w:rsidRDefault="00C97A5E" w:rsidP="00C97A5E">
      <w:pPr>
        <w:spacing w:after="0" w:line="36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Персонализация образования, его вариативность, работа с избыточными данными и многое другое дали потрясающий результат, наши дети теперь гораздо лучше умеют решать проблемные задачи, умеют искать ответы и не боятся задавать вопросы. Я всегда говорил – “да здравствуют почемучки!”</w:t>
      </w:r>
    </w:p>
    <w:p w:rsidR="00C97A5E" w:rsidRPr="00C97A5E" w:rsidRDefault="00C97A5E" w:rsidP="0031707B">
      <w:pPr>
        <w:spacing w:after="0" w:line="360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Президент АО «Управляющая компания «Просвещение» Владимир Узун выразился более скептически в плане перспектив российского образования. По его мнению, сегодня очень мало кто готов инвестировать в образование, хотя он, например, готов гарантировать полный возврат полученных средств в течение 10 лет. Но даже под 10% годовых инвесторы предпочитают не рисковать. И их не могут убедить никакие доводы учёных о том, что вкладывать в дошкольное образование в несколько раз более выгодно, чем в высшее профессиональное. Опять же, нет согласия между политиками, чиновниками и бизнесменами. В той же Дании, например, во всех образовательных проектах фигурирует их национальная компания LEGO, которая приносит львиный процент прибыли. И попытка заключить контракты с иностранными корпорациями означает для датчан лишь то, что деньги будут уходить за рубеж, хотя они могли бы остаться в стране. У нас такого понимания нет до сих пор, поэтому мы легко сдаём рынки иностранцам, хотя могли бы иметь дело со своими производителями.</w:t>
      </w:r>
    </w:p>
    <w:p w:rsidR="00C97A5E" w:rsidRPr="00C97A5E" w:rsidRDefault="00C97A5E" w:rsidP="0031707B">
      <w:pPr>
        <w:spacing w:after="0" w:line="360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Научный руководитель АНО «Институт проблем образовательной политики «Эврика» города Москвы Александр </w:t>
      </w:r>
      <w:proofErr w:type="spellStart"/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Адамский</w:t>
      </w:r>
      <w:proofErr w:type="spellEnd"/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пришёл к неожиданному, но очень печальному выводу. Российская система образования за последние годы демонстрирует реальный и очень ощутимый рост, который подтверждён, в частности, целым рядом независимых международных исследований. Деньги, вложенные с систему, не пропали даром, однако это ни коим образом не изменило негативного отношения к ней со стороны общества в целом и даже самого образовательного сообщества, в частности. Иными словами, нам есть, чем гордиться, и мы правда очень много сделали для повышения качества отечественного образования, но почему-то на его престиже это никоим образом не отразилось. Люди предпочитают, как и раньше, твердить о том, что мы катимся в пропасть, что лучшее в мире образование разрушено бездумными реформами, ученики деградируют, что дальше будет только хуже… Бороться с этим необходимо, в том числе, и рассказывая о наших победах, об опыте лучших школ России.</w:t>
      </w:r>
    </w:p>
    <w:p w:rsidR="00C97A5E" w:rsidRPr="00C97A5E" w:rsidRDefault="00C97A5E" w:rsidP="0031707B">
      <w:pPr>
        <w:spacing w:after="0" w:line="360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Директор Центра экономики непрерывного образования </w:t>
      </w:r>
      <w:proofErr w:type="spellStart"/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РАНХиГС</w:t>
      </w:r>
      <w:proofErr w:type="spellEnd"/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Татьяна Клячко привела ряд красноречивых цифр. По её словам, в образование мы, действительно, вкладываем немалые средства, однако если сравнить их с объёмами вложений других стран, выяснится, что мы не можем гарантировать даже минимального уровня финансирования. У нас эти объёмы не доходят и до 5% от ВВП, а у них составляют 7%, 8% и даже 9%. </w:t>
      </w:r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Единственная надежда – на то, что мы, как всегда, сможем малыми средствами решить большие задачи.</w:t>
      </w:r>
    </w:p>
    <w:p w:rsidR="00C97A5E" w:rsidRPr="00C97A5E" w:rsidRDefault="00C97A5E" w:rsidP="0031707B">
      <w:pPr>
        <w:spacing w:after="0" w:line="360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 это Ярослав Кузьминов заметил, что, согласно исследованиям НИУ ВШЭ, 41% граждан России готов инвестировать в образование своих детей от 5% до 15% своего дохода. Что, как ни странно, вполне сопоставимо с Соединёнными Штатами, где родители изъявили точно такое же желание. То есть люди готовы вкладывать деньги в систему образования, если уверены, что эти средства пойдут на обучение их детей. Проблема, однако, в том, что мы пока просто не в состоянии обеспечить им эту возможность, то есть сделать так, чтобы те, кто может и хочет, могли бы грамотно распорядиться своими средствами, не оказывая никакого прессинга на тех, кто этого сделать не может.</w:t>
      </w:r>
    </w:p>
    <w:p w:rsidR="00EF638B" w:rsidRDefault="00C97A5E" w:rsidP="00C97A5E">
      <w:pPr>
        <w:spacing w:after="0" w:line="36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C97A5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Возможно, создание такой системы – дело ближайших лет.</w:t>
      </w:r>
    </w:p>
    <w:p w:rsidR="00846DE0" w:rsidRPr="00846DE0" w:rsidRDefault="00846DE0" w:rsidP="00846DE0">
      <w:pPr>
        <w:spacing w:after="0" w:line="360" w:lineRule="atLeast"/>
        <w:jc w:val="right"/>
        <w:rPr>
          <w:rFonts w:ascii="Times New Roman" w:hAnsi="Times New Roman" w:cs="Times New Roman"/>
          <w:i/>
          <w:color w:val="999999"/>
          <w:sz w:val="24"/>
          <w:szCs w:val="24"/>
        </w:rPr>
      </w:pPr>
      <w:r w:rsidRPr="00846DE0">
        <w:rPr>
          <w:rFonts w:ascii="Times New Roman" w:hAnsi="Times New Roman" w:cs="Times New Roman"/>
          <w:i/>
          <w:color w:val="999999"/>
          <w:sz w:val="24"/>
          <w:szCs w:val="24"/>
        </w:rPr>
        <w:t>23 января 2018 года</w:t>
      </w:r>
    </w:p>
    <w:p w:rsidR="00846DE0" w:rsidRPr="00846DE0" w:rsidRDefault="00846DE0" w:rsidP="00846DE0">
      <w:pPr>
        <w:spacing w:after="0" w:line="36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6DE0">
        <w:rPr>
          <w:rFonts w:ascii="Times New Roman" w:hAnsi="Times New Roman" w:cs="Times New Roman"/>
          <w:i/>
          <w:color w:val="999999"/>
          <w:sz w:val="24"/>
          <w:szCs w:val="24"/>
        </w:rPr>
        <w:t>Источник: http://www.ug.ru/</w:t>
      </w:r>
    </w:p>
    <w:sectPr w:rsidR="00846DE0" w:rsidRPr="0084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5E"/>
    <w:rsid w:val="00016C03"/>
    <w:rsid w:val="0004546F"/>
    <w:rsid w:val="0006147D"/>
    <w:rsid w:val="000622EE"/>
    <w:rsid w:val="001A3166"/>
    <w:rsid w:val="00292812"/>
    <w:rsid w:val="0031707B"/>
    <w:rsid w:val="0046339A"/>
    <w:rsid w:val="00515014"/>
    <w:rsid w:val="00566BCE"/>
    <w:rsid w:val="006A1879"/>
    <w:rsid w:val="00746BCF"/>
    <w:rsid w:val="0075242D"/>
    <w:rsid w:val="007A3C30"/>
    <w:rsid w:val="00846DE0"/>
    <w:rsid w:val="00862B23"/>
    <w:rsid w:val="008729DC"/>
    <w:rsid w:val="00984E5B"/>
    <w:rsid w:val="009D0B43"/>
    <w:rsid w:val="009D0F4A"/>
    <w:rsid w:val="00A41809"/>
    <w:rsid w:val="00AF0E6A"/>
    <w:rsid w:val="00B73A10"/>
    <w:rsid w:val="00BF1F20"/>
    <w:rsid w:val="00C12431"/>
    <w:rsid w:val="00C418CD"/>
    <w:rsid w:val="00C97A5E"/>
    <w:rsid w:val="00D96580"/>
    <w:rsid w:val="00DD38AD"/>
    <w:rsid w:val="00E10605"/>
    <w:rsid w:val="00EA2790"/>
    <w:rsid w:val="00ED52A2"/>
    <w:rsid w:val="00EF48BF"/>
    <w:rsid w:val="00EF638B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360E7-0515-499A-8AA6-935DDA1B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97A5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C97A5E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846D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846D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4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5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0034">
              <w:marLeft w:val="0"/>
              <w:marRight w:val="75"/>
              <w:marTop w:val="0"/>
              <w:marBottom w:val="75"/>
              <w:div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divBdr>
            </w:div>
          </w:divsChild>
        </w:div>
        <w:div w:id="11224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5994">
              <w:marLeft w:val="0"/>
              <w:marRight w:val="75"/>
              <w:marTop w:val="0"/>
              <w:marBottom w:val="75"/>
              <w:div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divBdr>
            </w:div>
          </w:divsChild>
        </w:div>
        <w:div w:id="13853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6814">
              <w:marLeft w:val="0"/>
              <w:marRight w:val="75"/>
              <w:marTop w:val="0"/>
              <w:marBottom w:val="75"/>
              <w:div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divBdr>
            </w:div>
          </w:divsChild>
        </w:div>
        <w:div w:id="13729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0761">
              <w:marLeft w:val="0"/>
              <w:marRight w:val="75"/>
              <w:marTop w:val="0"/>
              <w:marBottom w:val="75"/>
              <w:div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divBdr>
            </w:div>
          </w:divsChild>
        </w:div>
        <w:div w:id="1821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>Главный тренд российского образования – цифровизация</cp:keywords>
  <dc:description/>
  <cp:lastModifiedBy>Яламов </cp:lastModifiedBy>
  <cp:revision>2</cp:revision>
  <dcterms:created xsi:type="dcterms:W3CDTF">2019-04-19T17:46:00Z</dcterms:created>
  <dcterms:modified xsi:type="dcterms:W3CDTF">2019-04-19T17:46:00Z</dcterms:modified>
</cp:coreProperties>
</file>